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7EC0" w14:textId="77777777" w:rsidR="00491341" w:rsidRPr="00CE6C5A" w:rsidRDefault="00491341" w:rsidP="00491341">
      <w:pPr>
        <w:tabs>
          <w:tab w:val="left" w:pos="1260"/>
        </w:tabs>
        <w:spacing w:before="120" w:line="300" w:lineRule="exact"/>
        <w:ind w:left="568" w:hanging="56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  <w:cs/>
        </w:rPr>
        <w:t xml:space="preserve">เป้าหมายที่ </w:t>
      </w: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</w:rPr>
        <w:t>1</w:t>
      </w: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cs/>
        </w:rPr>
        <w:tab/>
      </w: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การจัดอันดับ</w:t>
      </w:r>
      <w:r w:rsidRPr="00CE6C5A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มหาวิทยาลัย</w:t>
      </w: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โดย </w:t>
      </w: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THE World University Rankings</w:t>
      </w:r>
      <w:r w:rsidRPr="00CE6C5A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and Impact Rankings</w:t>
      </w:r>
      <w:r w:rsidRPr="00CE6C5A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</w:p>
    <w:p w14:paraId="08434693" w14:textId="77777777" w:rsidR="00491341" w:rsidRPr="00CE6C5A" w:rsidRDefault="00491341" w:rsidP="00491341">
      <w:pPr>
        <w:tabs>
          <w:tab w:val="left" w:pos="1260"/>
        </w:tabs>
        <w:spacing w:line="300" w:lineRule="exact"/>
        <w:ind w:left="562" w:firstLine="69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(</w:t>
      </w:r>
      <w:r w:rsidRPr="00CE6C5A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น้ำหนักร้อยละ 40)</w:t>
      </w:r>
    </w:p>
    <w:p w14:paraId="17F71912" w14:textId="77777777" w:rsidR="00491341" w:rsidRPr="00B1184E" w:rsidRDefault="00491341" w:rsidP="00491341">
      <w:pPr>
        <w:tabs>
          <w:tab w:val="left" w:pos="284"/>
        </w:tabs>
        <w:spacing w:before="120" w:line="300" w:lineRule="exact"/>
        <w:ind w:left="317" w:hanging="317"/>
        <w:jc w:val="both"/>
        <w:rPr>
          <w:rFonts w:eastAsia="Calibri"/>
          <w:color w:val="000000" w:themeColor="text1"/>
        </w:rPr>
      </w:pP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>1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>1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 xml:space="preserve"> </w:t>
      </w:r>
      <w:bookmarkStart w:id="0" w:name="_Hlk87288790"/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การจัดอันดับมหาวิทยาลัย</w:t>
      </w: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โดย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 xml:space="preserve">THE </w:t>
      </w:r>
      <w:bookmarkEnd w:id="0"/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World University Rankings</w:t>
      </w: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 w:hint="cs"/>
          <w:color w:val="000000" w:themeColor="text1"/>
          <w:sz w:val="28"/>
          <w:szCs w:val="28"/>
          <w:highlight w:val="yellow"/>
          <w:cs/>
        </w:rPr>
        <w:t>ให้ค่าน้ำหนักร้อยละ 30</w:t>
      </w:r>
    </w:p>
    <w:p w14:paraId="7D898CB2" w14:textId="77777777" w:rsidR="00491341" w:rsidRPr="00B1184E" w:rsidRDefault="00491341" w:rsidP="00491341">
      <w:pPr>
        <w:tabs>
          <w:tab w:val="left" w:pos="284"/>
        </w:tabs>
        <w:spacing w:before="80" w:after="8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09B4DEA5" w14:textId="77777777" w:rsidR="00CB0DBC" w:rsidRPr="00B1184E" w:rsidRDefault="00CB0DBC" w:rsidP="00CB0DBC">
      <w:pPr>
        <w:tabs>
          <w:tab w:val="left" w:pos="3690"/>
        </w:tabs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2565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: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อันดับ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1201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+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ของโลก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5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ของประเทศ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ของประเทศ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ด้าน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Sci &amp; Tech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.</w:t>
      </w:r>
    </w:p>
    <w:p w14:paraId="7ACE1CDB" w14:textId="77777777" w:rsidR="00CB0DBC" w:rsidRPr="00B1184E" w:rsidRDefault="00CB0DBC" w:rsidP="00CB0DBC">
      <w:pPr>
        <w:tabs>
          <w:tab w:val="left" w:pos="3690"/>
        </w:tabs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2566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: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อันดับ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1201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+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ของโลก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4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ของประเทศ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ของประเทศ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ด้าน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Sci &amp; Tech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.</w:t>
      </w:r>
    </w:p>
    <w:p w14:paraId="5035F13F" w14:textId="77777777" w:rsidR="00CB0DBC" w:rsidRPr="00B1184E" w:rsidRDefault="00CB0DBC" w:rsidP="00CB0DBC">
      <w:pPr>
        <w:tabs>
          <w:tab w:val="left" w:pos="3690"/>
        </w:tabs>
        <w:spacing w:line="300" w:lineRule="exact"/>
        <w:ind w:left="1700" w:hanging="1138"/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2567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: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อันดับ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1001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+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ของโลก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4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ของประเทศ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1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ของประเทศ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ด้าน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Sci &amp; Tech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.</w:t>
      </w:r>
    </w:p>
    <w:p w14:paraId="4074E91C" w14:textId="77777777" w:rsidR="00CB0DBC" w:rsidRPr="00B1184E" w:rsidRDefault="00CB0DBC" w:rsidP="00CB0DBC">
      <w:pPr>
        <w:tabs>
          <w:tab w:val="left" w:pos="3690"/>
        </w:tabs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2568</w:t>
      </w:r>
      <w:r w:rsidRPr="00B1184E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อันดับ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1001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+ </w:t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ของโลก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3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ของประเทศ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1 </w:t>
      </w:r>
      <w:r w:rsidRPr="00B1184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ของ</w:t>
      </w:r>
      <w:r w:rsidRPr="00B1184E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ประเทศ</w:t>
      </w:r>
      <w:r w:rsidRPr="00B1184E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ด้าน </w:t>
      </w:r>
      <w:r w:rsidRPr="00B1184E">
        <w:rPr>
          <w:rFonts w:ascii="TH SarabunPSK" w:eastAsia="Calibri" w:hAnsi="TH SarabunPSK" w:cs="TH SarabunPSK"/>
          <w:color w:val="000000" w:themeColor="text1"/>
          <w:sz w:val="28"/>
          <w:szCs w:val="28"/>
        </w:rPr>
        <w:t>Sci &amp; Tech</w:t>
      </w:r>
      <w:r w:rsidRPr="00B1184E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.</w:t>
      </w:r>
    </w:p>
    <w:p w14:paraId="7195D5C6" w14:textId="0F956101" w:rsidR="00491341" w:rsidRPr="00CB0DBC" w:rsidRDefault="00491341" w:rsidP="00491341">
      <w:pPr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หมายเหตุ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ปี พ.ศ. 2566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มีการวัดใน 3 ส่วนและให้ค่าน้ำหนักแต่ละส่วนดังนี้</w:t>
      </w:r>
    </w:p>
    <w:p w14:paraId="1C36F29C" w14:textId="77777777" w:rsidR="00491341" w:rsidRPr="00CB0DBC" w:rsidRDefault="00491341" w:rsidP="00491341">
      <w:pPr>
        <w:spacing w:line="300" w:lineRule="exact"/>
        <w:ind w:left="1930" w:hanging="49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ส่วนที่ 1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อันดับของมหาวิทยาลัยในระดับโลก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ให้ค่าน้ำหนัก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ร้อยละ 10 </w:t>
      </w:r>
    </w:p>
    <w:p w14:paraId="030610E2" w14:textId="37CCDD34" w:rsidR="00491341" w:rsidRPr="00CB0DBC" w:rsidRDefault="00491341" w:rsidP="00491341">
      <w:pPr>
        <w:spacing w:line="300" w:lineRule="exact"/>
        <w:ind w:left="1930" w:hanging="490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ส่วนที่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2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อันดับของมหาวิทยาลัยในระดับประเทศ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ให้ค่าน้ำหนัก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</w:t>
      </w:r>
      <w:r w:rsidR="0073485C">
        <w:rPr>
          <w:rFonts w:ascii="TH SarabunPSK" w:eastAsia="Calibri" w:hAnsi="TH SarabunPSK" w:cs="TH SarabunPSK"/>
          <w:color w:val="000000" w:themeColor="text1"/>
          <w:sz w:val="28"/>
          <w:szCs w:val="28"/>
        </w:rPr>
        <w:t>0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1AC26926" w14:textId="71B5AB1D" w:rsidR="00491341" w:rsidRPr="00CB0DBC" w:rsidRDefault="00491341" w:rsidP="00491341">
      <w:pPr>
        <w:spacing w:line="300" w:lineRule="exact"/>
        <w:ind w:left="1930" w:hanging="490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CB0DBC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ส่วนที่ </w:t>
      </w:r>
      <w:r w:rsidRPr="00CB0DBC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3 </w:t>
      </w:r>
      <w:r w:rsidRPr="00CB0DBC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: </w:t>
      </w:r>
      <w:r w:rsidRPr="00CB0DBC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อันดับของมหาวิทยาลัยด้านวิทยาศาสตร์และเทคโนโลยีของประเทศ </w:t>
      </w:r>
      <w:r w:rsidRPr="00CB0DBC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ให้ค่าน้ำหนัก</w:t>
      </w:r>
      <w:r w:rsidRPr="00CB0DBC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ร้อยละ </w:t>
      </w:r>
      <w:r w:rsidRPr="00CB0DBC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</w:t>
      </w:r>
      <w:r w:rsidR="0073485C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0</w:t>
      </w:r>
    </w:p>
    <w:p w14:paraId="4EF74305" w14:textId="40FFFF63" w:rsidR="00491341" w:rsidRDefault="00491341" w:rsidP="004D2F35">
      <w:pPr>
        <w:spacing w:line="300" w:lineRule="exact"/>
        <w:ind w:left="1928" w:hanging="488"/>
        <w:jc w:val="thaiDistribute"/>
        <w:rPr>
          <w:rFonts w:ascii="TH SarabunPSK" w:hAnsi="TH SarabunPSK" w:cs="TH SarabunPSK"/>
          <w:color w:val="000000" w:themeColor="text1"/>
        </w:rPr>
      </w:pP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โดยแต่ละส่วนมีเกณฑ์การให้คะแนน ดังนี้</w:t>
      </w:r>
      <w:bookmarkStart w:id="1" w:name="goal1_1_stategy_edit"/>
    </w:p>
    <w:p w14:paraId="0F8E7BC2" w14:textId="1661D8B2" w:rsidR="00E67743" w:rsidRPr="008C7B43" w:rsidRDefault="00E67743" w:rsidP="004D2F35">
      <w:pPr>
        <w:spacing w:line="300" w:lineRule="exact"/>
        <w:ind w:left="1928" w:hanging="488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8C7B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7290" w:type="dxa"/>
        <w:tblInd w:w="1435" w:type="dxa"/>
        <w:tblLook w:val="04A0" w:firstRow="1" w:lastRow="0" w:firstColumn="1" w:lastColumn="0" w:noHBand="0" w:noVBand="1"/>
      </w:tblPr>
      <w:tblGrid>
        <w:gridCol w:w="1530"/>
        <w:gridCol w:w="1440"/>
        <w:gridCol w:w="1350"/>
        <w:gridCol w:w="990"/>
        <w:gridCol w:w="990"/>
        <w:gridCol w:w="990"/>
      </w:tblGrid>
      <w:tr w:rsidR="00E67743" w:rsidRPr="002D524C" w14:paraId="3F90F464" w14:textId="77777777" w:rsidTr="00B61340">
        <w:tc>
          <w:tcPr>
            <w:tcW w:w="1530" w:type="dxa"/>
            <w:shd w:val="clear" w:color="auto" w:fill="auto"/>
          </w:tcPr>
          <w:p w14:paraId="6D2780D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ระดับ</w:t>
            </w:r>
          </w:p>
        </w:tc>
        <w:tc>
          <w:tcPr>
            <w:tcW w:w="1440" w:type="dxa"/>
            <w:shd w:val="clear" w:color="auto" w:fill="auto"/>
          </w:tcPr>
          <w:p w14:paraId="1F87AFE0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3372D528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990" w:type="dxa"/>
            <w:shd w:val="clear" w:color="auto" w:fill="auto"/>
          </w:tcPr>
          <w:p w14:paraId="57681C86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990" w:type="dxa"/>
            <w:shd w:val="clear" w:color="auto" w:fill="auto"/>
          </w:tcPr>
          <w:p w14:paraId="501B14F9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990" w:type="dxa"/>
            <w:shd w:val="clear" w:color="auto" w:fill="auto"/>
          </w:tcPr>
          <w:p w14:paraId="3A007B8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E67743" w:rsidRPr="002D524C" w14:paraId="2A072470" w14:textId="77777777" w:rsidTr="00B61340">
        <w:trPr>
          <w:trHeight w:val="503"/>
        </w:trPr>
        <w:tc>
          <w:tcPr>
            <w:tcW w:w="1530" w:type="dxa"/>
            <w:shd w:val="clear" w:color="auto" w:fill="auto"/>
            <w:hideMark/>
          </w:tcPr>
          <w:p w14:paraId="36FC7932" w14:textId="77777777" w:rsidR="00E67743" w:rsidRPr="002D524C" w:rsidRDefault="00E67743" w:rsidP="00B61340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โลก</w:t>
            </w:r>
          </w:p>
        </w:tc>
        <w:tc>
          <w:tcPr>
            <w:tcW w:w="1440" w:type="dxa"/>
            <w:shd w:val="clear" w:color="auto" w:fill="auto"/>
            <w:hideMark/>
          </w:tcPr>
          <w:p w14:paraId="0EC236F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ไม่ได้รับการจัดอันดับ</w:t>
            </w:r>
          </w:p>
        </w:tc>
        <w:tc>
          <w:tcPr>
            <w:tcW w:w="1350" w:type="dxa"/>
            <w:shd w:val="clear" w:color="auto" w:fill="auto"/>
            <w:hideMark/>
          </w:tcPr>
          <w:p w14:paraId="4BC3D70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อันดับต่ำกว่า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1500</w:t>
            </w:r>
          </w:p>
        </w:tc>
        <w:tc>
          <w:tcPr>
            <w:tcW w:w="990" w:type="dxa"/>
            <w:shd w:val="clear" w:color="auto" w:fill="auto"/>
            <w:hideMark/>
          </w:tcPr>
          <w:p w14:paraId="331E23C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+</w:t>
            </w:r>
          </w:p>
        </w:tc>
        <w:tc>
          <w:tcPr>
            <w:tcW w:w="990" w:type="dxa"/>
            <w:shd w:val="clear" w:color="auto" w:fill="auto"/>
            <w:hideMark/>
          </w:tcPr>
          <w:p w14:paraId="26506902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อันดับ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+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และคะแนนรวมเพิ่มขึ้น</w:t>
            </w:r>
          </w:p>
        </w:tc>
        <w:tc>
          <w:tcPr>
            <w:tcW w:w="990" w:type="dxa"/>
            <w:shd w:val="clear" w:color="auto" w:fill="auto"/>
            <w:hideMark/>
          </w:tcPr>
          <w:p w14:paraId="75D93D07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100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+</w:t>
            </w:r>
          </w:p>
        </w:tc>
      </w:tr>
      <w:tr w:rsidR="00E67743" w:rsidRPr="002D524C" w14:paraId="52067CC7" w14:textId="77777777" w:rsidTr="00B61340">
        <w:trPr>
          <w:trHeight w:val="377"/>
        </w:trPr>
        <w:tc>
          <w:tcPr>
            <w:tcW w:w="1530" w:type="dxa"/>
            <w:shd w:val="clear" w:color="auto" w:fill="auto"/>
            <w:hideMark/>
          </w:tcPr>
          <w:p w14:paraId="6F0DAFEE" w14:textId="77777777" w:rsidR="00E67743" w:rsidRPr="002D524C" w:rsidRDefault="00E67743" w:rsidP="00B61340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ประเทศ</w:t>
            </w:r>
          </w:p>
        </w:tc>
        <w:tc>
          <w:tcPr>
            <w:tcW w:w="1440" w:type="dxa"/>
            <w:shd w:val="clear" w:color="auto" w:fill="auto"/>
            <w:hideMark/>
          </w:tcPr>
          <w:p w14:paraId="7B233618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มากกว่าหรือเท่ากับอันดับ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8</w:t>
            </w:r>
          </w:p>
        </w:tc>
        <w:tc>
          <w:tcPr>
            <w:tcW w:w="1350" w:type="dxa"/>
            <w:shd w:val="clear" w:color="auto" w:fill="auto"/>
            <w:hideMark/>
          </w:tcPr>
          <w:p w14:paraId="10DF21A5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5-7</w:t>
            </w:r>
          </w:p>
        </w:tc>
        <w:tc>
          <w:tcPr>
            <w:tcW w:w="990" w:type="dxa"/>
            <w:shd w:val="clear" w:color="auto" w:fill="auto"/>
            <w:hideMark/>
          </w:tcPr>
          <w:p w14:paraId="5B1A7235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14:paraId="209C4F18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14:paraId="27931E84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</w:p>
        </w:tc>
      </w:tr>
      <w:tr w:rsidR="00E67743" w:rsidRPr="002D524C" w14:paraId="66E0AA5C" w14:textId="77777777" w:rsidTr="00B61340">
        <w:trPr>
          <w:trHeight w:val="260"/>
        </w:trPr>
        <w:tc>
          <w:tcPr>
            <w:tcW w:w="1530" w:type="dxa"/>
            <w:shd w:val="clear" w:color="auto" w:fill="auto"/>
            <w:hideMark/>
          </w:tcPr>
          <w:p w14:paraId="5DEDBB6D" w14:textId="77777777" w:rsidR="00E67743" w:rsidRPr="002D524C" w:rsidRDefault="00E67743" w:rsidP="00B61340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มหาวิทยาลัยด้าน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Sci &amp; Tech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. ของประเทศ</w:t>
            </w:r>
          </w:p>
        </w:tc>
        <w:tc>
          <w:tcPr>
            <w:tcW w:w="1440" w:type="dxa"/>
            <w:shd w:val="clear" w:color="auto" w:fill="auto"/>
            <w:hideMark/>
          </w:tcPr>
          <w:p w14:paraId="043C3C56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มากกว่าหรือเท่ากับอันดับ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14:paraId="15E36CC3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14:paraId="50D02D2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14:paraId="5D6254B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และคะแนนรวมเพิ่มขึ้น</w:t>
            </w:r>
          </w:p>
        </w:tc>
        <w:tc>
          <w:tcPr>
            <w:tcW w:w="990" w:type="dxa"/>
            <w:shd w:val="clear" w:color="auto" w:fill="auto"/>
            <w:hideMark/>
          </w:tcPr>
          <w:p w14:paraId="2057E45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</w:p>
        </w:tc>
      </w:tr>
    </w:tbl>
    <w:p w14:paraId="368BDA07" w14:textId="5475AF8C" w:rsidR="00E67743" w:rsidRPr="002D524C" w:rsidRDefault="00E67743" w:rsidP="00CB0DBC">
      <w:pPr>
        <w:spacing w:after="60" w:line="300" w:lineRule="exact"/>
        <w:ind w:left="1930" w:hanging="49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8C7B43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8C7B43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7290" w:type="dxa"/>
        <w:tblInd w:w="1435" w:type="dxa"/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990"/>
        <w:gridCol w:w="1080"/>
        <w:gridCol w:w="990"/>
      </w:tblGrid>
      <w:tr w:rsidR="00CB0DBC" w:rsidRPr="002D524C" w14:paraId="3DDBF1E8" w14:textId="77777777" w:rsidTr="00FF4BA2">
        <w:tc>
          <w:tcPr>
            <w:tcW w:w="1530" w:type="dxa"/>
            <w:shd w:val="clear" w:color="auto" w:fill="auto"/>
          </w:tcPr>
          <w:p w14:paraId="6CFF13F3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ระดับ</w:t>
            </w:r>
          </w:p>
        </w:tc>
        <w:tc>
          <w:tcPr>
            <w:tcW w:w="1440" w:type="dxa"/>
            <w:shd w:val="clear" w:color="auto" w:fill="auto"/>
          </w:tcPr>
          <w:p w14:paraId="10AD522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14:paraId="64358C31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990" w:type="dxa"/>
            <w:shd w:val="clear" w:color="auto" w:fill="auto"/>
          </w:tcPr>
          <w:p w14:paraId="75500E7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080" w:type="dxa"/>
            <w:shd w:val="clear" w:color="auto" w:fill="auto"/>
          </w:tcPr>
          <w:p w14:paraId="1B47BCD4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990" w:type="dxa"/>
            <w:shd w:val="clear" w:color="auto" w:fill="auto"/>
          </w:tcPr>
          <w:p w14:paraId="2A23E383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CB0DBC" w:rsidRPr="002D524C" w14:paraId="599EC305" w14:textId="77777777" w:rsidTr="00FF4BA2">
        <w:trPr>
          <w:trHeight w:val="503"/>
        </w:trPr>
        <w:tc>
          <w:tcPr>
            <w:tcW w:w="1530" w:type="dxa"/>
            <w:shd w:val="clear" w:color="auto" w:fill="auto"/>
            <w:hideMark/>
          </w:tcPr>
          <w:p w14:paraId="39DC188A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โลก</w:t>
            </w:r>
          </w:p>
        </w:tc>
        <w:tc>
          <w:tcPr>
            <w:tcW w:w="1440" w:type="dxa"/>
            <w:shd w:val="clear" w:color="auto" w:fill="auto"/>
            <w:hideMark/>
          </w:tcPr>
          <w:p w14:paraId="4BA63602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อันดับต่ำกว่า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1201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+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หรือ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ไม่ได้รับการจัดอันดับ</w:t>
            </w:r>
          </w:p>
        </w:tc>
        <w:tc>
          <w:tcPr>
            <w:tcW w:w="1260" w:type="dxa"/>
            <w:shd w:val="clear" w:color="auto" w:fill="auto"/>
            <w:hideMark/>
          </w:tcPr>
          <w:p w14:paraId="4272B654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+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br/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แต่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คะแนนรวมลดลง</w:t>
            </w:r>
          </w:p>
        </w:tc>
        <w:tc>
          <w:tcPr>
            <w:tcW w:w="990" w:type="dxa"/>
            <w:shd w:val="clear" w:color="auto" w:fill="auto"/>
            <w:hideMark/>
          </w:tcPr>
          <w:p w14:paraId="45C998EB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</w:p>
          <w:p w14:paraId="61FC587E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+</w:t>
            </w:r>
          </w:p>
        </w:tc>
        <w:tc>
          <w:tcPr>
            <w:tcW w:w="1080" w:type="dxa"/>
            <w:shd w:val="clear" w:color="auto" w:fill="auto"/>
            <w:hideMark/>
          </w:tcPr>
          <w:p w14:paraId="28DBD3E9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อันดับ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+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และคะแนนรวมเพิ่มขึ้น</w:t>
            </w:r>
          </w:p>
        </w:tc>
        <w:tc>
          <w:tcPr>
            <w:tcW w:w="990" w:type="dxa"/>
            <w:shd w:val="clear" w:color="auto" w:fill="auto"/>
            <w:hideMark/>
          </w:tcPr>
          <w:p w14:paraId="145D47F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100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+</w:t>
            </w:r>
          </w:p>
        </w:tc>
      </w:tr>
      <w:tr w:rsidR="00CB0DBC" w:rsidRPr="002D524C" w14:paraId="5596813D" w14:textId="77777777" w:rsidTr="00FF4BA2">
        <w:trPr>
          <w:trHeight w:val="377"/>
        </w:trPr>
        <w:tc>
          <w:tcPr>
            <w:tcW w:w="1530" w:type="dxa"/>
            <w:shd w:val="clear" w:color="auto" w:fill="auto"/>
            <w:hideMark/>
          </w:tcPr>
          <w:p w14:paraId="3AAC6D0F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ประเทศ</w:t>
            </w:r>
          </w:p>
        </w:tc>
        <w:tc>
          <w:tcPr>
            <w:tcW w:w="1440" w:type="dxa"/>
            <w:shd w:val="clear" w:color="auto" w:fill="auto"/>
            <w:hideMark/>
          </w:tcPr>
          <w:p w14:paraId="03E0B4EA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มากกว่าหรือเท่ากับอันดับ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9</w:t>
            </w:r>
          </w:p>
        </w:tc>
        <w:tc>
          <w:tcPr>
            <w:tcW w:w="1260" w:type="dxa"/>
            <w:shd w:val="clear" w:color="auto" w:fill="auto"/>
            <w:hideMark/>
          </w:tcPr>
          <w:p w14:paraId="5E892E07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14:paraId="4FB7A52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5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-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14:paraId="53477E24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14:paraId="78BF150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Top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3</w:t>
            </w:r>
          </w:p>
        </w:tc>
      </w:tr>
      <w:tr w:rsidR="00CB0DBC" w:rsidRPr="00CB0DBC" w14:paraId="261FE2E8" w14:textId="77777777" w:rsidTr="00FF4BA2">
        <w:trPr>
          <w:trHeight w:val="260"/>
        </w:trPr>
        <w:tc>
          <w:tcPr>
            <w:tcW w:w="1530" w:type="dxa"/>
            <w:shd w:val="clear" w:color="auto" w:fill="auto"/>
            <w:hideMark/>
          </w:tcPr>
          <w:p w14:paraId="09E8D6F5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มหาวิทยาลัยด้าน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Sci &amp; Tech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. ของประเทศ</w:t>
            </w:r>
          </w:p>
        </w:tc>
        <w:tc>
          <w:tcPr>
            <w:tcW w:w="1440" w:type="dxa"/>
            <w:shd w:val="clear" w:color="auto" w:fill="auto"/>
            <w:hideMark/>
          </w:tcPr>
          <w:p w14:paraId="448B27A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มากกว่าหรือเท่ากับอันดับ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14:paraId="297D29C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14:paraId="41B897A7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14:paraId="619EABC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และคะแนนรวมเพิ่มขึ้น</w:t>
            </w:r>
          </w:p>
        </w:tc>
        <w:tc>
          <w:tcPr>
            <w:tcW w:w="990" w:type="dxa"/>
            <w:shd w:val="clear" w:color="auto" w:fill="auto"/>
            <w:hideMark/>
          </w:tcPr>
          <w:p w14:paraId="1F30970F" w14:textId="77777777" w:rsidR="00CB0DBC" w:rsidRPr="00CB0DB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อันดับ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1</w:t>
            </w:r>
          </w:p>
        </w:tc>
      </w:tr>
    </w:tbl>
    <w:p w14:paraId="3050AA8F" w14:textId="77777777" w:rsidR="00CB0DBC" w:rsidRPr="00CB0DBC" w:rsidRDefault="00CB0DBC" w:rsidP="00CB0DBC">
      <w:pPr>
        <w:spacing w:before="120" w:line="240" w:lineRule="exact"/>
        <w:ind w:left="1570" w:hanging="216"/>
        <w:rPr>
          <w:rFonts w:ascii="TH SarabunPSK" w:hAnsi="TH SarabunPSK" w:cs="TH SarabunPSK"/>
          <w:color w:val="000000" w:themeColor="text1"/>
          <w:spacing w:val="-12"/>
        </w:rPr>
      </w:pPr>
      <w:r w:rsidRPr="00CB0DBC">
        <w:rPr>
          <w:rFonts w:ascii="TH SarabunPSK" w:hAnsi="TH SarabunPSK" w:cs="TH SarabunPSK" w:hint="cs"/>
          <w:color w:val="000000" w:themeColor="text1"/>
          <w:spacing w:val="-12"/>
          <w:cs/>
        </w:rPr>
        <w:t xml:space="preserve">ข้อมูลพื้นฐาน </w:t>
      </w:r>
      <w:r w:rsidRPr="00CB0DBC">
        <w:rPr>
          <w:rFonts w:ascii="TH SarabunPSK" w:hAnsi="TH SarabunPSK" w:cs="TH SarabunPSK"/>
          <w:b/>
          <w:bCs/>
          <w:color w:val="000000" w:themeColor="text1"/>
          <w:spacing w:val="-12"/>
          <w:cs/>
        </w:rPr>
        <w:t xml:space="preserve">: </w:t>
      </w:r>
      <w:r w:rsidRPr="00CB0DBC">
        <w:rPr>
          <w:rFonts w:ascii="TH SarabunPSK" w:hAnsi="TH SarabunPSK" w:cs="TH SarabunPSK" w:hint="cs"/>
          <w:color w:val="000000" w:themeColor="text1"/>
          <w:spacing w:val="-12"/>
          <w:cs/>
        </w:rPr>
        <w:t xml:space="preserve">มหาวิทยาลัยเทคโนโลยีสุรนารีได้รับการจัดอันดับใน </w:t>
      </w:r>
      <w:r w:rsidRPr="00CB0DBC">
        <w:rPr>
          <w:rFonts w:ascii="TH SarabunPSK" w:hAnsi="TH SarabunPSK" w:cs="TH SarabunPSK"/>
          <w:color w:val="000000" w:themeColor="text1"/>
          <w:spacing w:val="-12"/>
        </w:rPr>
        <w:t xml:space="preserve">THE </w:t>
      </w:r>
      <w:r w:rsidRPr="00CB0DBC">
        <w:rPr>
          <w:rFonts w:ascii="TH SarabunPSK" w:eastAsia="Calibri" w:hAnsi="TH SarabunPSK" w:cs="TH SarabunPSK"/>
          <w:color w:val="000000" w:themeColor="text1"/>
          <w:spacing w:val="-12"/>
        </w:rPr>
        <w:t>World University Rankings</w:t>
      </w:r>
      <w:r w:rsidRPr="00CB0DBC">
        <w:rPr>
          <w:rFonts w:ascii="TH SarabunPSK" w:hAnsi="TH SarabunPSK" w:cs="TH SarabunPSK" w:hint="cs"/>
          <w:color w:val="000000" w:themeColor="text1"/>
          <w:spacing w:val="-12"/>
          <w:cs/>
        </w:rPr>
        <w:t xml:space="preserve"> ตั้งแต่ปี พ.ศ. 2563-2565 ดังนี้</w:t>
      </w:r>
    </w:p>
    <w:p w14:paraId="21AC0658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2419" w:hanging="187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ปี พ.ศ. 2563 อันดับในระดับโลก คือ อันดับ 1001+ อันดับในระดับประเทศ คือ อันดับ 5 และอัน</w:t>
      </w:r>
      <w:r w:rsidRPr="00CB0DBC">
        <w:rPr>
          <w:rStyle w:val="fontstyle01"/>
          <w:rFonts w:ascii="TH SarabunPSK" w:hAnsi="TH SarabunPSK" w:cs="TH SarabunPSK" w:hint="cs"/>
          <w:cs/>
        </w:rPr>
        <w:t>ดับ</w:t>
      </w:r>
      <w:r w:rsidRPr="00CB0DBC">
        <w:rPr>
          <w:rStyle w:val="fontstyle01"/>
          <w:rFonts w:ascii="TH SarabunPSK" w:hAnsi="TH SarabunPSK" w:cs="TH SarabunPSK"/>
          <w:cs/>
        </w:rPr>
        <w:t>มหาวิทยาลัยด้าน</w:t>
      </w:r>
      <w:r w:rsidRPr="00CB0DBC">
        <w:rPr>
          <w:rStyle w:val="fontstyle01"/>
          <w:rFonts w:ascii="TH SarabunPSK" w:hAnsi="TH SarabunPSK" w:cs="TH SarabunPSK"/>
        </w:rPr>
        <w:t xml:space="preserve"> Sci&amp; Tech</w:t>
      </w:r>
      <w:r w:rsidRPr="00CB0DBC">
        <w:rPr>
          <w:rStyle w:val="fontstyle01"/>
          <w:rFonts w:ascii="TH SarabunPSK" w:hAnsi="TH SarabunPSK" w:cs="TH SarabunPSK"/>
          <w:cs/>
        </w:rPr>
        <w:t>. ของประเทศ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อันดับ 2</w:t>
      </w:r>
    </w:p>
    <w:p w14:paraId="5F7C2201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2419" w:hanging="187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ปี พ.ศ. 2564 อันดับในระดับโลก คือ อันดับ 1001+ อันดับในระดับประเทศ คือ อันดับ 6 และอัน</w:t>
      </w:r>
      <w:r w:rsidRPr="00CB0DBC">
        <w:rPr>
          <w:rStyle w:val="fontstyle01"/>
          <w:rFonts w:ascii="TH SarabunPSK" w:hAnsi="TH SarabunPSK" w:cs="TH SarabunPSK" w:hint="cs"/>
          <w:cs/>
        </w:rPr>
        <w:t>ดับ</w:t>
      </w:r>
      <w:r w:rsidRPr="00CB0DBC">
        <w:rPr>
          <w:rStyle w:val="fontstyle01"/>
          <w:rFonts w:ascii="TH SarabunPSK" w:hAnsi="TH SarabunPSK" w:cs="TH SarabunPSK"/>
          <w:cs/>
        </w:rPr>
        <w:t>มหาวิทยาลัยด้าน</w:t>
      </w:r>
      <w:r w:rsidRPr="00CB0DBC">
        <w:rPr>
          <w:rStyle w:val="fontstyle01"/>
          <w:rFonts w:ascii="TH SarabunPSK" w:hAnsi="TH SarabunPSK" w:cs="TH SarabunPSK"/>
        </w:rPr>
        <w:t xml:space="preserve"> Sci&amp; Tech</w:t>
      </w:r>
      <w:r w:rsidRPr="00CB0DBC">
        <w:rPr>
          <w:rStyle w:val="fontstyle01"/>
          <w:rFonts w:ascii="TH SarabunPSK" w:hAnsi="TH SarabunPSK" w:cs="TH SarabunPSK"/>
          <w:cs/>
        </w:rPr>
        <w:t>. ของประเทศ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อันดับ 2</w:t>
      </w:r>
    </w:p>
    <w:p w14:paraId="06296E09" w14:textId="50541731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2419" w:hanging="187"/>
        <w:contextualSpacing w:val="0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ปี พ.ศ. 2565 อันดับในระดับโลก คือ อันดับ 1201+ อันดับในระดับประเทศ คือ อันดับ 6 และอัน</w:t>
      </w:r>
      <w:r w:rsidRPr="00CB0DBC">
        <w:rPr>
          <w:rStyle w:val="fontstyle01"/>
          <w:rFonts w:ascii="TH SarabunPSK" w:hAnsi="TH SarabunPSK" w:cs="TH SarabunPSK" w:hint="cs"/>
          <w:cs/>
        </w:rPr>
        <w:t>ดับ</w:t>
      </w:r>
      <w:r w:rsidRPr="00CB0DBC">
        <w:rPr>
          <w:rStyle w:val="fontstyle01"/>
          <w:rFonts w:ascii="TH SarabunPSK" w:hAnsi="TH SarabunPSK" w:cs="TH SarabunPSK"/>
          <w:cs/>
        </w:rPr>
        <w:t>มหาวิทยาลัยด้าน</w:t>
      </w:r>
      <w:r w:rsidRPr="00CB0DBC">
        <w:rPr>
          <w:rStyle w:val="fontstyle01"/>
          <w:rFonts w:ascii="TH SarabunPSK" w:hAnsi="TH SarabunPSK" w:cs="TH SarabunPSK"/>
        </w:rPr>
        <w:t xml:space="preserve"> Sci&amp; Tech</w:t>
      </w:r>
      <w:r w:rsidRPr="00CB0DBC">
        <w:rPr>
          <w:rStyle w:val="fontstyle01"/>
          <w:rFonts w:ascii="TH SarabunPSK" w:hAnsi="TH SarabunPSK" w:cs="TH SarabunPSK"/>
          <w:cs/>
        </w:rPr>
        <w:t>. ของประเทศ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อันดับ 2</w:t>
      </w:r>
    </w:p>
    <w:bookmarkEnd w:id="1"/>
    <w:p w14:paraId="7ED2EC02" w14:textId="77777777" w:rsidR="00491341" w:rsidRPr="00B1184E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7CB4F6B8" w14:textId="54F9302B" w:rsidR="00E67743" w:rsidRDefault="00491341" w:rsidP="00491341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ผลการจัดอันดับมหาวิทยาลัย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โดย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Times Higher Education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THE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World University Rankings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สามารถ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สะท้อนให้เห็นถึงพัฒนาการของมหาวิทยาลัย โดยเฉพาะในมิติด้านความสามารถในการแข่งขัน 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Competitiveness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ของมหาวิทยาลัย (เมื่อเปรียบเทียบกับมหาวิทยาลัยอื่น ๆ ทั้งในประเทศและต่างประเทศ)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</w:t>
      </w:r>
      <w:r w:rsidRPr="00B1184E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 xml:space="preserve">HE World University Rankings </w:t>
      </w:r>
      <w:r w:rsidRPr="00B1184E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>จัดอันดับมหาวิทยาลัย</w:t>
      </w:r>
      <w:r w:rsidRPr="00B1184E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>ต่าง ๆ ทั่วโลก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โดย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ใช้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เกณฑ์การประเมินครอบคลุม 5 ด้าน ได้แก่ (1)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Teaching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the learning environment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(30%) (2)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Research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volume, income and reputation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(30%) (3)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Citations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research influence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) (3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softHyphen/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softHyphen/>
        <w:t xml:space="preserve">0%) (4)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International outlook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staff, students and research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(7.5%) และ (5)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 xml:space="preserve">Industry income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knowledge transfer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(2.5%)  </w:t>
      </w:r>
    </w:p>
    <w:p w14:paraId="76B9BC95" w14:textId="77777777" w:rsidR="00E67743" w:rsidRDefault="00E67743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br w:type="page"/>
      </w:r>
    </w:p>
    <w:p w14:paraId="4569E38F" w14:textId="77777777" w:rsidR="00491341" w:rsidRPr="00B1184E" w:rsidRDefault="00491341" w:rsidP="00491341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ข้อมูลประกอบการรายงานผล  :</w:t>
      </w:r>
    </w:p>
    <w:p w14:paraId="0A4BC263" w14:textId="77777777" w:rsidR="00491341" w:rsidRPr="00B1184E" w:rsidRDefault="00491341" w:rsidP="00491341">
      <w:pPr>
        <w:numPr>
          <w:ilvl w:val="0"/>
          <w:numId w:val="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ผลการจัดอันดับมหาวิทยาลัย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โลกโดย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THE World University Rankings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176D16DA" w14:textId="77777777" w:rsidR="00491341" w:rsidRPr="00B1184E" w:rsidRDefault="00491341" w:rsidP="00491341">
      <w:pPr>
        <w:numPr>
          <w:ilvl w:val="0"/>
          <w:numId w:val="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ผลการจัดอันดับมหาวิทยาลัย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โลกโดย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สถาบันจัดอันดับอื่น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ๆ (สำหรับติดตาม)</w:t>
      </w:r>
    </w:p>
    <w:p w14:paraId="4F12563A" w14:textId="77777777" w:rsidR="00491341" w:rsidRPr="00B1184E" w:rsidRDefault="00491341" w:rsidP="00491341">
      <w:pPr>
        <w:numPr>
          <w:ilvl w:val="0"/>
          <w:numId w:val="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ผลการจัดอันดับมหาวิทยาลัยในภูมิภาคเอเชียโดย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THE World University Rankings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และ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โดย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สถาบันจัดอันดับอื่น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ๆ (สำหรับติดตาม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</w:p>
    <w:p w14:paraId="0D82CF48" w14:textId="77777777" w:rsidR="00491341" w:rsidRPr="00B1184E" w:rsidRDefault="00491341" w:rsidP="00491341">
      <w:pPr>
        <w:numPr>
          <w:ilvl w:val="0"/>
          <w:numId w:val="8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ผลการจัดอันดับรายสาขาวิชา (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By Subjects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 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โดย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</w:rPr>
        <w:t>THE World University Rankings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และ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โดย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สถาบันจัดอันดับอื่น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ๆ (สำหรับติดตาม)</w:t>
      </w:r>
    </w:p>
    <w:p w14:paraId="10107986" w14:textId="77777777" w:rsidR="00491341" w:rsidRPr="00B1184E" w:rsidRDefault="00491341" w:rsidP="00491341">
      <w:pPr>
        <w:tabs>
          <w:tab w:val="left" w:pos="284"/>
          <w:tab w:val="left" w:pos="2250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B1184E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ab/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1)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ส่วนแผนงาน</w:t>
      </w:r>
    </w:p>
    <w:p w14:paraId="6312D189" w14:textId="77777777" w:rsidR="00491341" w:rsidRPr="00B1184E" w:rsidRDefault="00491341" w:rsidP="00491341">
      <w:pPr>
        <w:tabs>
          <w:tab w:val="left" w:pos="284"/>
        </w:tabs>
        <w:spacing w:line="300" w:lineRule="exact"/>
        <w:ind w:left="288" w:firstLine="1958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2)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สำนักวิชาต่าง ๆ </w:t>
      </w:r>
    </w:p>
    <w:p w14:paraId="63FD5606" w14:textId="77777777" w:rsidR="00491341" w:rsidRPr="00B1184E" w:rsidRDefault="00491341" w:rsidP="00491341">
      <w:pPr>
        <w:tabs>
          <w:tab w:val="left" w:pos="284"/>
        </w:tabs>
        <w:spacing w:line="300" w:lineRule="exact"/>
        <w:ind w:left="288" w:firstLine="195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3)</w:t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ab/>
        <w:t>สถาบันวิจัยและพัฒนา</w:t>
      </w:r>
    </w:p>
    <w:p w14:paraId="08DA1B8B" w14:textId="77777777" w:rsidR="00491341" w:rsidRPr="00B1184E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4)</w:t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ab/>
        <w:t>เทคโนธานี</w:t>
      </w:r>
    </w:p>
    <w:p w14:paraId="325F6489" w14:textId="77777777" w:rsidR="00491341" w:rsidRPr="00B1184E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5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)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ศูนย์กิจการนานาชาติ</w:t>
      </w:r>
    </w:p>
    <w:p w14:paraId="10A0A8B9" w14:textId="77777777" w:rsidR="00491341" w:rsidRPr="00B1184E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6</w:t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)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ส่วนการเงินและบัญชี</w:t>
      </w:r>
    </w:p>
    <w:p w14:paraId="7E758996" w14:textId="77777777" w:rsidR="00491341" w:rsidRPr="00B1184E" w:rsidRDefault="00491341" w:rsidP="00491341">
      <w:pPr>
        <w:tabs>
          <w:tab w:val="left" w:pos="284"/>
        </w:tabs>
        <w:spacing w:before="120" w:line="300" w:lineRule="exact"/>
        <w:ind w:left="284" w:hanging="2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รายไตรมาส</w:t>
      </w:r>
    </w:p>
    <w:p w14:paraId="7E2C2B29" w14:textId="77777777" w:rsidR="00491341" w:rsidRPr="00B1184E" w:rsidRDefault="00491341" w:rsidP="00491341">
      <w:pPr>
        <w:tabs>
          <w:tab w:val="left" w:pos="2268"/>
          <w:tab w:val="left" w:pos="2552"/>
        </w:tabs>
        <w:spacing w:before="120" w:line="300" w:lineRule="exact"/>
        <w:jc w:val="both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B1184E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</w:t>
      </w:r>
      <w:r w:rsidRPr="00B1184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ยุทธศาสตร์และงบประมาณ</w:t>
      </w:r>
    </w:p>
    <w:p w14:paraId="7F80C4D8" w14:textId="77777777" w:rsidR="00491341" w:rsidRDefault="00491341" w:rsidP="00491341">
      <w:pPr>
        <w:tabs>
          <w:tab w:val="left" w:pos="284"/>
        </w:tabs>
        <w:spacing w:before="120" w:line="300" w:lineRule="exact"/>
        <w:ind w:left="284" w:hanging="284"/>
        <w:jc w:val="both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B1184E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รอบปีการเก็บข้อมูล  :</w:t>
      </w:r>
      <w:r w:rsidRPr="00B1184E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</w:t>
      </w:r>
      <w:r w:rsidRPr="00B1184E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งบประมาณ</w:t>
      </w:r>
    </w:p>
    <w:p w14:paraId="5123D019" w14:textId="77777777" w:rsidR="00CB0DBC" w:rsidRPr="00CB0DBC" w:rsidRDefault="00CB0DBC" w:rsidP="00CB0DBC">
      <w:pPr>
        <w:tabs>
          <w:tab w:val="left" w:pos="284"/>
        </w:tabs>
        <w:spacing w:before="120" w:after="6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</w:pPr>
      <w:r w:rsidRPr="00CB0DBC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หมายเหตุ</w:t>
      </w:r>
      <w:r w:rsidRPr="00CB0DB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CB0DBC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</w:t>
      </w:r>
      <w:r w:rsidRPr="00CB0DB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รายละเอียด 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CB0DB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ในปีงบประมาณ พ.ศ. 2566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CB0DBC" w:rsidRPr="00CB0DBC" w14:paraId="37648A3D" w14:textId="77777777" w:rsidTr="00FF4BA2">
        <w:tc>
          <w:tcPr>
            <w:tcW w:w="1022" w:type="dxa"/>
          </w:tcPr>
          <w:p w14:paraId="65F329AB" w14:textId="77777777" w:rsidR="00CB0DBC" w:rsidRPr="00CB0DBC" w:rsidRDefault="00CB0DBC" w:rsidP="00FF4BA2">
            <w:pPr>
              <w:spacing w:line="260" w:lineRule="exact"/>
              <w:ind w:right="-17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ไตรมาสที่ 1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7816" w:type="dxa"/>
          </w:tcPr>
          <w:p w14:paraId="3C92761D" w14:textId="77777777" w:rsidR="00CB0DBC" w:rsidRPr="00CB0DBC" w:rsidRDefault="00CB0DBC" w:rsidP="00CB0DBC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ชุมคณะทำงานการจัดอันดับมหาวิทยาลัยเชิงรุกเพื่อวิเคราะห์ผลการจัดอันดับและประมวลข้อเสนอแนะและข้อสังเกตจากคณะทำงานการจัดอันดับมหาวิทยาลัยเชิงรุก เพื่อนำเสนอต่อการประชุมร่วมกันของ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รองอธิการบดีฝ่ายต่าง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ๆ ไม่น้อยกว่า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ครั้งต่อปี</w:t>
            </w:r>
          </w:p>
          <w:p w14:paraId="59CA0D13" w14:textId="77777777" w:rsidR="00CB0DBC" w:rsidRPr="00CB0DBC" w:rsidRDefault="00CB0DBC" w:rsidP="00CB0DBC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14:ligatures w14:val="standard"/>
                <w14:cntxtAlts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การประชุมร่วมกันของรองอธิการบดีฝ่ายต่างๆ ที่เกี่ยวข้องเพื่อรับทราบข้อเสนอแนะและข้อสังเกตจากคณะทำงานการจัดอันดับมหาวิทยาลัยเชิงรุก รวมทั้งกำหนดยุทธศาสตร์หรือแนวทางการดำเนินงานของหน่วยงานที่เกี่ยวข้องเพื่อให้การจัดอันดับมหาวิทยาลัย โดย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Times Higher Education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THE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World University Rankings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และโดยสถาบันจัดอันดับอื่น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ๆ ดีขึ้น อย่างน้อย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ครั้งต่อปี</w:t>
            </w:r>
          </w:p>
        </w:tc>
      </w:tr>
      <w:tr w:rsidR="00CB0DBC" w:rsidRPr="00CB0DBC" w14:paraId="71201DFE" w14:textId="77777777" w:rsidTr="00FF4BA2">
        <w:tc>
          <w:tcPr>
            <w:tcW w:w="1022" w:type="dxa"/>
          </w:tcPr>
          <w:p w14:paraId="27181510" w14:textId="77777777" w:rsidR="00CB0DBC" w:rsidRPr="00CB0DBC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2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61ECC48D" w14:textId="77777777" w:rsidR="00CB0DBC" w:rsidRPr="00CB0DBC" w:rsidRDefault="00CB0DBC" w:rsidP="00CB0DBC">
            <w:pPr>
              <w:pStyle w:val="ListParagraph"/>
              <w:numPr>
                <w:ilvl w:val="0"/>
                <w:numId w:val="73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ณะทำงานการจัดอันดับมหาวิทยาลัยเชิงรุกศึกษาตัวชี้วัดของการจัดอันดับมหาวิทยาลัยในระดับโลกของสถาบันจัดอันดับต่าง ๆ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และรวบรวมข้อมูลของมหาวิทยาลัยที่จะบันทึกลงในระบบการจัดอันดับมหาวิทยาลัยโลกของ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THE World University Rankings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สำหรับการจัดอันดับมหาวิทยาลัยโลกในปี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2023</w:t>
            </w:r>
          </w:p>
          <w:p w14:paraId="533D48D6" w14:textId="77777777" w:rsidR="00CB0DBC" w:rsidRPr="00CB0DBC" w:rsidRDefault="00CB0DBC" w:rsidP="00CB0DBC">
            <w:pPr>
              <w:pStyle w:val="ListParagraph"/>
              <w:numPr>
                <w:ilvl w:val="0"/>
                <w:numId w:val="73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1)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</w:t>
            </w:r>
          </w:p>
        </w:tc>
      </w:tr>
      <w:tr w:rsidR="00CB0DBC" w:rsidRPr="00CB0DBC" w14:paraId="20237865" w14:textId="77777777" w:rsidTr="00FF4BA2">
        <w:tc>
          <w:tcPr>
            <w:tcW w:w="1022" w:type="dxa"/>
          </w:tcPr>
          <w:p w14:paraId="782B9AD2" w14:textId="77777777" w:rsidR="00CB0DBC" w:rsidRPr="00CB0DBC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3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3BDF6CBD" w14:textId="77777777" w:rsidR="00CB0DBC" w:rsidRPr="00CB0DBC" w:rsidRDefault="00CB0DBC" w:rsidP="00CB0DBC">
            <w:pPr>
              <w:pStyle w:val="ListParagraph"/>
              <w:numPr>
                <w:ilvl w:val="0"/>
                <w:numId w:val="74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การรายงานผลการจัดอันดับมหาวิทยาลัยโลกของสถาบันจัดอันดับอื่น ๆ ที่เทียบเคียงกับ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THE World University Rankings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เช่น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QS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หรือ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RUR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เป็นต้น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รายงานผลการจัดอันดับมหาวิทยาลัยในระดับภูมิภาคเอเชียและผลการจัดอันดับมหาวิทยาลัยในระดับสาขาวิชาโดยเปรียบเทียบระหว่างผลการจัดอันดับในปีล่าสุดจากผลการจัดอันดับในรอบ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3-5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ปีที่ผ่านมา</w:t>
            </w:r>
          </w:p>
          <w:p w14:paraId="055B71A5" w14:textId="77777777" w:rsidR="00CB0DBC" w:rsidRPr="00CB0DBC" w:rsidRDefault="00CB0DBC" w:rsidP="00CB0DBC">
            <w:pPr>
              <w:pStyle w:val="ListParagraph"/>
              <w:numPr>
                <w:ilvl w:val="0"/>
                <w:numId w:val="74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1)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</w:t>
            </w:r>
          </w:p>
        </w:tc>
      </w:tr>
      <w:tr w:rsidR="00CB0DBC" w:rsidRPr="00B1184E" w14:paraId="7B759616" w14:textId="77777777" w:rsidTr="00FF4BA2">
        <w:trPr>
          <w:trHeight w:val="87"/>
        </w:trPr>
        <w:tc>
          <w:tcPr>
            <w:tcW w:w="1022" w:type="dxa"/>
          </w:tcPr>
          <w:p w14:paraId="0BCE900A" w14:textId="77777777" w:rsidR="00CB0DBC" w:rsidRPr="00CB0DBC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4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0E787ED7" w14:textId="77777777" w:rsidR="00CB0DBC" w:rsidRPr="00CB0DBC" w:rsidRDefault="00CB0DBC" w:rsidP="00CB0DBC">
            <w:pPr>
              <w:pStyle w:val="ListParagraph"/>
              <w:numPr>
                <w:ilvl w:val="0"/>
                <w:numId w:val="75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การรายงานผลการจัดอันดับมหาวิทยาลัยโลกของ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THE World University Rankings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ประจำปี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2023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ซึ่งประกาศผลช่วงประมาณเดือนสิงหาคมถึงเดือนกันยายน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FA6C237" w14:textId="77777777" w:rsidR="00CB0DBC" w:rsidRPr="00CB0DBC" w:rsidRDefault="00CB0DBC" w:rsidP="00CB0DBC">
            <w:pPr>
              <w:pStyle w:val="ListParagraph"/>
              <w:numPr>
                <w:ilvl w:val="0"/>
                <w:numId w:val="75"/>
              </w:numPr>
              <w:spacing w:line="260" w:lineRule="exact"/>
              <w:ind w:left="239" w:hanging="29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1)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</w:t>
            </w:r>
          </w:p>
        </w:tc>
      </w:tr>
    </w:tbl>
    <w:p w14:paraId="04061B11" w14:textId="77777777" w:rsidR="00491341" w:rsidRPr="00CB0DBC" w:rsidRDefault="00491341" w:rsidP="00491341">
      <w:pPr>
        <w:spacing w:line="300" w:lineRule="exact"/>
        <w:ind w:left="1166" w:hanging="1166"/>
        <w:jc w:val="thaiDistribute"/>
        <w:rPr>
          <w:rFonts w:ascii="TH SarabunPSK" w:hAnsi="TH SarabunPSK" w:cs="TH SarabunPSK"/>
          <w:b/>
          <w:bCs/>
          <w:color w:val="FFFFFF" w:themeColor="background1"/>
          <w:sz w:val="28"/>
          <w:szCs w:val="28"/>
        </w:rPr>
      </w:pPr>
    </w:p>
    <w:p w14:paraId="79491012" w14:textId="77777777" w:rsidR="00491341" w:rsidRDefault="00491341" w:rsidP="00491341">
      <w:pPr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br w:type="page"/>
      </w:r>
    </w:p>
    <w:p w14:paraId="02FA8BE3" w14:textId="77777777" w:rsidR="00491341" w:rsidRPr="00CE6C5A" w:rsidRDefault="00491341" w:rsidP="00491341">
      <w:pPr>
        <w:tabs>
          <w:tab w:val="left" w:pos="284"/>
        </w:tabs>
        <w:spacing w:before="240" w:line="300" w:lineRule="exact"/>
        <w:ind w:left="317" w:hanging="317"/>
        <w:jc w:val="both"/>
        <w:rPr>
          <w:rFonts w:eastAsia="Calibri"/>
          <w:color w:val="000000" w:themeColor="text1"/>
        </w:rPr>
      </w:pP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lastRenderedPageBreak/>
        <w:t>1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 xml:space="preserve">2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 xml:space="preserve">การจัดอันดับมหาวิทยาลัยโดย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 xml:space="preserve">THE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lang w:val="en-AU"/>
        </w:rPr>
        <w:t xml:space="preserve">Impact Rankings </w:t>
      </w:r>
      <w:r w:rsidRPr="00433358">
        <w:rPr>
          <w:rFonts w:ascii="TH SarabunPSK" w:eastAsia="Calibri" w:hAnsi="TH SarabunPSK" w:cs="TH SarabunPSK" w:hint="cs"/>
          <w:color w:val="000000" w:themeColor="text1"/>
          <w:sz w:val="28"/>
          <w:szCs w:val="28"/>
          <w:highlight w:val="yellow"/>
          <w:cs/>
        </w:rPr>
        <w:t xml:space="preserve">ให้ค่าน้ำหนักร้อยละ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</w:rPr>
        <w:t>10</w:t>
      </w:r>
    </w:p>
    <w:p w14:paraId="60D534FE" w14:textId="77777777" w:rsidR="00491341" w:rsidRPr="00CE6C5A" w:rsidRDefault="00491341" w:rsidP="0005476B">
      <w:pPr>
        <w:tabs>
          <w:tab w:val="left" w:pos="284"/>
        </w:tabs>
        <w:spacing w:before="60" w:line="280" w:lineRule="exact"/>
        <w:ind w:left="289" w:hanging="289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6885FDF2" w14:textId="77777777" w:rsidR="00CB0DBC" w:rsidRPr="00CE6C5A" w:rsidRDefault="00CB0DBC" w:rsidP="0005476B">
      <w:pPr>
        <w:tabs>
          <w:tab w:val="left" w:pos="3690"/>
        </w:tabs>
        <w:spacing w:line="280" w:lineRule="exact"/>
        <w:ind w:left="1786" w:hanging="122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2565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การสร้างยุทธศาสตร์ </w:t>
      </w:r>
      <w:r w:rsidRPr="00CE6C5A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THE Impact Ranking</w:t>
      </w:r>
      <w:r w:rsidRPr="00CE6C5A">
        <w:rPr>
          <w:rFonts w:ascii="TH SarabunPSK" w:hAnsi="TH SarabunPSK" w:cs="TH SarabunPSK"/>
          <w:color w:val="000000" w:themeColor="text1"/>
          <w:kern w:val="24"/>
          <w:sz w:val="28"/>
          <w:szCs w:val="28"/>
          <w:lang w:val="en-AU"/>
        </w:rPr>
        <w:t>s</w:t>
      </w:r>
      <w:r w:rsidRPr="00CE6C5A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ของ</w:t>
      </w:r>
      <w:r w:rsidRPr="00CE6C5A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  <w:lang w:val="en-AU"/>
        </w:rPr>
        <w:t xml:space="preserve">มหาวิทยาลัย </w:t>
      </w:r>
      <w:r w:rsidRPr="00CE6C5A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ได้คะแนนไม่น้อยกว่า 3.0 จากคะแนนเต็ม 5.0</w:t>
      </w:r>
    </w:p>
    <w:p w14:paraId="776C1E81" w14:textId="77777777" w:rsidR="00CB0DBC" w:rsidRPr="00CE6C5A" w:rsidRDefault="00CB0DBC" w:rsidP="0005476B">
      <w:pPr>
        <w:tabs>
          <w:tab w:val="left" w:pos="3690"/>
        </w:tabs>
        <w:spacing w:line="280" w:lineRule="exact"/>
        <w:ind w:left="1786" w:hanging="122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2566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คะแนน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THE Impact Rankings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ในด้าน</w:t>
      </w:r>
      <w:r w:rsidRPr="00CE6C5A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SDGs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ที่</w:t>
      </w:r>
      <w:r w:rsidRPr="00CE6C5A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มหาวิทยาลัย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กำหนดยุทธศาสตร์สูงขึ้นร้อยละ 10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เทียบกับปี ค.ศ. 2022</w:t>
      </w:r>
    </w:p>
    <w:p w14:paraId="09DB22CB" w14:textId="77777777" w:rsidR="00CB0DBC" w:rsidRPr="00CE6C5A" w:rsidRDefault="00CB0DBC" w:rsidP="0005476B">
      <w:pPr>
        <w:tabs>
          <w:tab w:val="left" w:pos="3690"/>
        </w:tabs>
        <w:spacing w:line="280" w:lineRule="exact"/>
        <w:ind w:left="1786" w:hanging="1224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2567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คะแนน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THE Impact Rankings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ในด้าน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 SDGs 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ที่</w:t>
      </w:r>
      <w:r w:rsidRPr="00CE6C5A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มหาวิทยาลัย</w:t>
      </w:r>
      <w:r w:rsidRPr="00CE6C5A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กำหนดยุทธศาสตร์สูงขึ้นร้อยละ 10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เทียบกับปี ค.ศ. 202</w:t>
      </w:r>
      <w:r w:rsidRPr="00CE6C5A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3</w:t>
      </w:r>
    </w:p>
    <w:p w14:paraId="36D276D3" w14:textId="77777777" w:rsidR="00CB0DBC" w:rsidRPr="00CB0DBC" w:rsidRDefault="00CB0DBC" w:rsidP="0005476B">
      <w:pPr>
        <w:tabs>
          <w:tab w:val="left" w:pos="3690"/>
        </w:tabs>
        <w:spacing w:line="280" w:lineRule="exact"/>
        <w:ind w:left="1786" w:hanging="1224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2568</w:t>
      </w:r>
      <w:r w:rsidRPr="00CE6C5A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t xml:space="preserve">คะแนน 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  <w:t xml:space="preserve">THE Impact Rankings 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t>ในด้าน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  <w:t xml:space="preserve"> SDGs 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t>ที่</w:t>
      </w:r>
      <w:r w:rsidRPr="00CE6C5A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มหาวิทยาลัย</w:t>
      </w:r>
      <w:r w:rsidRPr="00CE6C5A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t>กำหนดยุทธศาสตร์สูงขึ้นร้อยละ 10</w:t>
      </w:r>
      <w:r w:rsidRPr="00CE6C5A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เทียบกับปี ค.ศ. 202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4</w:t>
      </w:r>
    </w:p>
    <w:p w14:paraId="43255584" w14:textId="231B0F94" w:rsidR="00CB0DBC" w:rsidRDefault="00CB0DBC" w:rsidP="0005476B">
      <w:pPr>
        <w:spacing w:line="28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CB0DBC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หมายเหตุ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ปี พ.ศ. 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2060F88E" w14:textId="1ED4A87E" w:rsidR="00E67743" w:rsidRPr="008C7B43" w:rsidRDefault="00E67743" w:rsidP="0005476B">
      <w:pPr>
        <w:spacing w:line="280" w:lineRule="exact"/>
        <w:ind w:left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8276" w:type="dxa"/>
        <w:tblInd w:w="562" w:type="dxa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330"/>
      </w:tblGrid>
      <w:tr w:rsidR="00E67743" w:rsidRPr="002D524C" w14:paraId="6ECA1CBF" w14:textId="77777777" w:rsidTr="00B61340">
        <w:tc>
          <w:tcPr>
            <w:tcW w:w="2410" w:type="dxa"/>
            <w:shd w:val="clear" w:color="auto" w:fill="auto"/>
          </w:tcPr>
          <w:p w14:paraId="46C675C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34" w:type="dxa"/>
            <w:shd w:val="clear" w:color="auto" w:fill="auto"/>
          </w:tcPr>
          <w:p w14:paraId="46A1A10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41AC1AF5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14:paraId="0292FB6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5BC456F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330" w:type="dxa"/>
            <w:shd w:val="clear" w:color="auto" w:fill="auto"/>
          </w:tcPr>
          <w:p w14:paraId="16484D4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E67743" w:rsidRPr="002D524C" w14:paraId="464C23A0" w14:textId="77777777" w:rsidTr="00B61340">
        <w:trPr>
          <w:trHeight w:val="503"/>
        </w:trPr>
        <w:tc>
          <w:tcPr>
            <w:tcW w:w="2410" w:type="dxa"/>
            <w:shd w:val="clear" w:color="auto" w:fill="auto"/>
            <w:hideMark/>
          </w:tcPr>
          <w:p w14:paraId="5ABDB7CF" w14:textId="77777777" w:rsidR="00E67743" w:rsidRPr="002D524C" w:rsidRDefault="00E67743" w:rsidP="00B61340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  <w:lang w:val="en-AU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คะแนน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รวม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THE Impact Rankings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ในด้าน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SDGs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ที่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มหาวิทยาลัย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กำหนด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  <w:cs/>
              </w:rPr>
              <w:t xml:space="preserve">ยุทธศาสตร์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cs/>
              </w:rPr>
              <w:t xml:space="preserve">เมื่อเทียบกับปี ค.ศ.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</w:rPr>
              <w:t>2022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4"/>
                <w:cs/>
              </w:rPr>
              <w:t>หรือปีล่าสุดที่ได้รับการประเมิน</w:t>
            </w:r>
          </w:p>
        </w:tc>
        <w:tc>
          <w:tcPr>
            <w:tcW w:w="1134" w:type="dxa"/>
            <w:shd w:val="clear" w:color="auto" w:fill="auto"/>
            <w:hideMark/>
          </w:tcPr>
          <w:p w14:paraId="3B4153B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54368E2B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4BF8E1E9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34" w:type="dxa"/>
            <w:shd w:val="clear" w:color="auto" w:fill="auto"/>
            <w:hideMark/>
          </w:tcPr>
          <w:p w14:paraId="25FF7CC4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5622BD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3239B41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6ABFE63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20 </w:t>
            </w:r>
          </w:p>
        </w:tc>
        <w:tc>
          <w:tcPr>
            <w:tcW w:w="1330" w:type="dxa"/>
            <w:shd w:val="clear" w:color="auto" w:fill="auto"/>
            <w:hideMark/>
          </w:tcPr>
          <w:p w14:paraId="5EF0E8A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B1B6DB2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30</w:t>
            </w:r>
          </w:p>
        </w:tc>
      </w:tr>
    </w:tbl>
    <w:p w14:paraId="0F0E898E" w14:textId="7FD49BE6" w:rsidR="00E67743" w:rsidRPr="002D524C" w:rsidRDefault="00E67743" w:rsidP="00E677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05476B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8073" w:type="dxa"/>
        <w:tblInd w:w="562" w:type="dxa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27"/>
      </w:tblGrid>
      <w:tr w:rsidR="00CB0DBC" w:rsidRPr="002D524C" w14:paraId="7EE56E1D" w14:textId="77777777" w:rsidTr="00FF4BA2">
        <w:tc>
          <w:tcPr>
            <w:tcW w:w="2410" w:type="dxa"/>
            <w:shd w:val="clear" w:color="auto" w:fill="auto"/>
          </w:tcPr>
          <w:p w14:paraId="0A4E9321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34" w:type="dxa"/>
            <w:shd w:val="clear" w:color="auto" w:fill="auto"/>
          </w:tcPr>
          <w:p w14:paraId="036F1B3B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874496D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14:paraId="0031ADC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0CE429DF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127" w:type="dxa"/>
            <w:shd w:val="clear" w:color="auto" w:fill="auto"/>
          </w:tcPr>
          <w:p w14:paraId="2827188C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CB0DBC" w:rsidRPr="00CB0DBC" w14:paraId="26CDD49B" w14:textId="77777777" w:rsidTr="00FF4BA2">
        <w:trPr>
          <w:trHeight w:val="503"/>
        </w:trPr>
        <w:tc>
          <w:tcPr>
            <w:tcW w:w="2410" w:type="dxa"/>
            <w:shd w:val="clear" w:color="auto" w:fill="auto"/>
            <w:hideMark/>
          </w:tcPr>
          <w:p w14:paraId="42BE597D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  <w:lang w:val="en-AU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คะแนน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>รวม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</w:rPr>
              <w:t xml:space="preserve">THE Impact Rankings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ในด้าน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</w:rPr>
              <w:t xml:space="preserve">SDGs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ที่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>มหาวิทยาลัย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 xml:space="preserve">กำหนดยุทธศาสตร์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เมื่อเทียบกับปี ค.ศ.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8"/>
              </w:rPr>
              <w:t xml:space="preserve">2022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>หรือปีล่าสุดที่ได้รับการประเมิน</w:t>
            </w:r>
          </w:p>
        </w:tc>
        <w:tc>
          <w:tcPr>
            <w:tcW w:w="1134" w:type="dxa"/>
            <w:shd w:val="clear" w:color="auto" w:fill="auto"/>
            <w:hideMark/>
          </w:tcPr>
          <w:p w14:paraId="1B7BF7E4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7DE19362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ร้อยละ 2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E00139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199BD3D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0A1A49FB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134" w:type="dxa"/>
            <w:shd w:val="clear" w:color="auto" w:fill="auto"/>
            <w:hideMark/>
          </w:tcPr>
          <w:p w14:paraId="2D94CD1E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408DD4CF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hideMark/>
          </w:tcPr>
          <w:p w14:paraId="1C29EC0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0F50B8CA" w14:textId="77777777" w:rsidR="00CB0DBC" w:rsidRPr="00CB0DB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20</w:t>
            </w:r>
          </w:p>
        </w:tc>
      </w:tr>
    </w:tbl>
    <w:p w14:paraId="41621321" w14:textId="77777777" w:rsidR="00CB0DBC" w:rsidRPr="00CB0DBC" w:rsidRDefault="00CB0DBC" w:rsidP="00CB0DBC">
      <w:pPr>
        <w:spacing w:before="60" w:line="240" w:lineRule="exact"/>
        <w:ind w:left="446"/>
        <w:rPr>
          <w:rFonts w:ascii="TH SarabunPSK" w:hAnsi="TH SarabunPSK" w:cs="TH SarabunPSK"/>
          <w:color w:val="000000" w:themeColor="text1"/>
        </w:rPr>
      </w:pPr>
      <w:r w:rsidRPr="00CB0DBC">
        <w:rPr>
          <w:rFonts w:ascii="TH SarabunPSK" w:hAnsi="TH SarabunPSK" w:cs="TH SarabunPSK" w:hint="cs"/>
          <w:color w:val="000000" w:themeColor="text1"/>
          <w:cs/>
        </w:rPr>
        <w:t xml:space="preserve">ข้อมูลพื้นฐาน 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B0DBC">
        <w:rPr>
          <w:rFonts w:ascii="TH SarabunPSK" w:hAnsi="TH SarabunPSK" w:cs="TH SarabunPSK"/>
          <w:color w:val="000000" w:themeColor="text1"/>
        </w:rPr>
        <w:t xml:space="preserve">SDG 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ที่เป็นยุทธศาสตร์สำคัญของมหาวิทยาลัยมีทั้งหมด 8 ด้าน คือ </w:t>
      </w:r>
    </w:p>
    <w:p w14:paraId="6A84A424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3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Good health and well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-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being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53.4 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52.5</w:t>
      </w:r>
    </w:p>
    <w:p w14:paraId="7D99DA08" w14:textId="77777777" w:rsidR="00CB0DBC" w:rsidRPr="00CB0DBC" w:rsidRDefault="00CB0DBC" w:rsidP="00CB0DBC">
      <w:pPr>
        <w:pStyle w:val="ListParagraph"/>
        <w:spacing w:line="240" w:lineRule="exact"/>
        <w:ind w:left="1620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ไม่ได้รับการประเมิ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น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)</w:t>
      </w:r>
    </w:p>
    <w:p w14:paraId="124E66C3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4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Quality Education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53.4 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52.5</w:t>
      </w:r>
    </w:p>
    <w:p w14:paraId="64C8F212" w14:textId="77777777" w:rsidR="00CB0DBC" w:rsidRPr="00CB0DBC" w:rsidRDefault="00CB0DBC" w:rsidP="00CB0DBC">
      <w:pPr>
        <w:pStyle w:val="ListParagraph"/>
        <w:spacing w:line="240" w:lineRule="exact"/>
        <w:ind w:left="1620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ไม่ได้รับการประเมิน)</w:t>
      </w:r>
    </w:p>
    <w:p w14:paraId="0BFB9554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6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Clean water and sanitation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53.1 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62 </w:t>
      </w:r>
    </w:p>
    <w:p w14:paraId="4D9C637F" w14:textId="77777777" w:rsidR="00CB0DBC" w:rsidRPr="00CB0DBC" w:rsidRDefault="00CB0DBC" w:rsidP="00CB0DBC">
      <w:pPr>
        <w:pStyle w:val="ListParagraph"/>
        <w:spacing w:line="240" w:lineRule="exact"/>
        <w:ind w:left="1620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60.5)</w:t>
      </w:r>
    </w:p>
    <w:p w14:paraId="03A1F0E2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pacing w:val="-10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pacing w:val="-10"/>
          <w:szCs w:val="24"/>
          <w:cs/>
        </w:rPr>
        <w:t>7</w:t>
      </w:r>
      <w:r w:rsidRPr="00CB0DBC">
        <w:rPr>
          <w:rFonts w:ascii="TH SarabunPSK" w:hAnsi="TH SarabunPSK" w:cs="TH SarabunPSK"/>
          <w:color w:val="000000" w:themeColor="text1"/>
          <w:spacing w:val="-10"/>
          <w:szCs w:val="24"/>
        </w:rPr>
        <w:t xml:space="preserve"> Affordable and clean energy </w:t>
      </w:r>
      <w:r w:rsidRPr="00CB0DBC">
        <w:rPr>
          <w:rFonts w:ascii="TH SarabunPSK" w:hAnsi="TH SarabunPSK" w:cs="TH SarabunPSK"/>
          <w:color w:val="000000" w:themeColor="text1"/>
          <w:spacing w:val="-10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pacing w:val="-10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pacing w:val="-10"/>
          <w:szCs w:val="24"/>
          <w:cs/>
        </w:rPr>
        <w:t xml:space="preserve"> ได้คะแนน 23.8 ปี </w:t>
      </w:r>
      <w:r w:rsidRPr="00CB0DBC">
        <w:rPr>
          <w:rFonts w:ascii="TH SarabunPSK" w:hAnsi="TH SarabunPSK" w:cs="TH SarabunPSK" w:hint="cs"/>
          <w:color w:val="000000" w:themeColor="text1"/>
          <w:spacing w:val="-10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pacing w:val="-10"/>
          <w:szCs w:val="24"/>
          <w:cs/>
        </w:rPr>
        <w:t xml:space="preserve"> ได้คะแนน 61.9 </w:t>
      </w:r>
    </w:p>
    <w:p w14:paraId="76A2B73C" w14:textId="77777777" w:rsidR="00CB0DBC" w:rsidRPr="00CB0DBC" w:rsidRDefault="00CB0DBC" w:rsidP="00CB0DBC">
      <w:pPr>
        <w:pStyle w:val="ListParagraph"/>
        <w:spacing w:line="240" w:lineRule="exact"/>
        <w:ind w:left="1620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pacing w:val="-10"/>
          <w:szCs w:val="24"/>
          <w:cs/>
        </w:rPr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pacing w:val="-10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ไม่ได้รับการประเมิน)</w:t>
      </w:r>
    </w:p>
    <w:p w14:paraId="5B5C6E48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9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Industry, </w:t>
      </w:r>
      <w:proofErr w:type="gramStart"/>
      <w:r w:rsidRPr="00CB0DBC">
        <w:rPr>
          <w:rFonts w:ascii="TH SarabunPSK" w:hAnsi="TH SarabunPSK" w:cs="TH SarabunPSK"/>
          <w:color w:val="000000" w:themeColor="text1"/>
          <w:szCs w:val="24"/>
        </w:rPr>
        <w:t>innovation</w:t>
      </w:r>
      <w:proofErr w:type="gramEnd"/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and infrastructure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35.0 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33.2 ปี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พ.ศ.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ไม่ได้รับการประเมิน)</w:t>
      </w:r>
    </w:p>
    <w:p w14:paraId="03FFB92B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11</w:t>
      </w:r>
      <w:r w:rsidRPr="00CB0DBC">
        <w:rPr>
          <w:rFonts w:ascii="TH SarabunPSK" w:hAnsi="TH SarabunPSK" w:cs="TH SarabunPSK"/>
          <w:color w:val="000000" w:themeColor="text1"/>
          <w:szCs w:val="24"/>
        </w:rPr>
        <w:t xml:space="preserve"> Sustainable cities and communities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43.3 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38.8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br/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ไม่ได้รับการประเมิน)</w:t>
      </w:r>
    </w:p>
    <w:p w14:paraId="046F6783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pacing w:val="-6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pacing w:val="-6"/>
          <w:szCs w:val="24"/>
          <w:cs/>
        </w:rPr>
        <w:t>12</w:t>
      </w:r>
      <w:r w:rsidRPr="00CB0DBC">
        <w:rPr>
          <w:rFonts w:ascii="TH SarabunPSK" w:hAnsi="TH SarabunPSK" w:cs="TH SarabunPSK"/>
          <w:color w:val="000000" w:themeColor="text1"/>
          <w:spacing w:val="-6"/>
          <w:szCs w:val="24"/>
        </w:rPr>
        <w:t xml:space="preserve"> Responsible consumption and production </w:t>
      </w:r>
      <w:r w:rsidRPr="00CB0DBC">
        <w:rPr>
          <w:rFonts w:ascii="TH SarabunPSK" w:hAnsi="TH SarabunPSK" w:cs="TH SarabunPSK"/>
          <w:color w:val="000000" w:themeColor="text1"/>
          <w:spacing w:val="-6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pacing w:val="-6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pacing w:val="-6"/>
          <w:szCs w:val="24"/>
          <w:cs/>
        </w:rPr>
        <w:t xml:space="preserve"> ได้คะแนน 49.8 ปี </w:t>
      </w:r>
      <w:r w:rsidRPr="00CB0DBC">
        <w:rPr>
          <w:rFonts w:ascii="TH SarabunPSK" w:hAnsi="TH SarabunPSK" w:cs="TH SarabunPSK" w:hint="cs"/>
          <w:color w:val="000000" w:themeColor="text1"/>
          <w:spacing w:val="-6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pacing w:val="-6"/>
          <w:szCs w:val="24"/>
          <w:cs/>
        </w:rPr>
        <w:t xml:space="preserve"> ได้คะแนน 72.2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br/>
        <w:t xml:space="preserve">ปี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ได้คะแนน 78.0)</w:t>
      </w:r>
    </w:p>
    <w:p w14:paraId="40E2CB9B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pacing w:val="-8"/>
          <w:szCs w:val="24"/>
        </w:rPr>
      </w:pPr>
      <w:r w:rsidRPr="00CB0DBC">
        <w:rPr>
          <w:rFonts w:ascii="TH SarabunPSK" w:hAnsi="TH SarabunPSK" w:cs="TH SarabunPSK"/>
          <w:color w:val="000000" w:themeColor="text1"/>
          <w:spacing w:val="-8"/>
          <w:szCs w:val="24"/>
        </w:rPr>
        <w:t>SDG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  <w:cs/>
        </w:rPr>
        <w:t xml:space="preserve">13 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</w:rPr>
        <w:t xml:space="preserve">Climate Action 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  <w:cs/>
        </w:rPr>
        <w:t xml:space="preserve">(ปี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>พ.ศ. 2563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  <w:cs/>
        </w:rPr>
        <w:t xml:space="preserve"> ได้คะแนน 18.1 ปี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>พ.ศ. 2564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  <w:cs/>
        </w:rPr>
        <w:t xml:space="preserve"> ได้คะแนน 14.7 ปี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>พ.ศ. 2565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  <w:cs/>
        </w:rPr>
        <w:t xml:space="preserve"> ไม่ได้รับการประเมิน)</w:t>
      </w:r>
    </w:p>
    <w:p w14:paraId="39A0CA84" w14:textId="6590B4B5" w:rsidR="00CB0DBC" w:rsidRPr="00CB0DBC" w:rsidRDefault="00CB0DBC" w:rsidP="00CB0DBC">
      <w:pPr>
        <w:pStyle w:val="ListParagraph"/>
        <w:spacing w:line="240" w:lineRule="exact"/>
        <w:ind w:left="706" w:firstLine="720"/>
        <w:jc w:val="thaiDistribute"/>
        <w:rPr>
          <w:rFonts w:ascii="TH SarabunPSK" w:hAnsi="TH SarabunPSK" w:cs="TH SarabunPSK"/>
          <w:color w:val="000000" w:themeColor="text1"/>
          <w:spacing w:val="-8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ในการจัดอันดับ </w:t>
      </w:r>
      <w:r w:rsidRPr="00CB0DBC">
        <w:rPr>
          <w:rFonts w:ascii="TH SarabunPSK" w:eastAsia="Calibri" w:hAnsi="TH SarabunPSK" w:cs="TH SarabunPSK"/>
          <w:color w:val="000000" w:themeColor="text1"/>
          <w:spacing w:val="-8"/>
          <w:szCs w:val="24"/>
        </w:rPr>
        <w:t>THE Impact Rankings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 ปี พ.ศ. 2565 มหาวิทยาลัยเทคโนโลยีสุรนารีได้รับการประเมินทั้งหมด 3 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</w:rPr>
        <w:t xml:space="preserve">SDGs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คือ 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</w:rPr>
        <w:t xml:space="preserve">SDG5 Gender Equality, SDG6 Clean water and sanitation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และ </w:t>
      </w:r>
      <w:r w:rsidRPr="00CB0DBC">
        <w:rPr>
          <w:rFonts w:ascii="TH SarabunPSK" w:hAnsi="TH SarabunPSK" w:cs="TH SarabunPSK"/>
          <w:color w:val="000000" w:themeColor="text1"/>
          <w:spacing w:val="-8"/>
          <w:szCs w:val="24"/>
        </w:rPr>
        <w:t xml:space="preserve">SDG12 Responsible consumption and production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เนื่องจากเกิดปัญหาจากกระบวนการส่งข้อมูลไปยัง </w:t>
      </w:r>
      <w:r w:rsidRPr="00CB0DBC">
        <w:rPr>
          <w:rFonts w:ascii="TH SarabunPSK" w:eastAsia="Calibri" w:hAnsi="TH SarabunPSK" w:cs="TH SarabunPSK"/>
          <w:color w:val="000000" w:themeColor="text1"/>
          <w:spacing w:val="-8"/>
          <w:szCs w:val="24"/>
        </w:rPr>
        <w:t>THE Impact Rankings</w:t>
      </w:r>
      <w:r w:rsidRPr="00CB0DBC">
        <w:rPr>
          <w:rFonts w:ascii="TH SarabunPSK" w:eastAsia="Calibri" w:hAnsi="TH SarabunPSK" w:cs="TH SarabunPSK" w:hint="cs"/>
          <w:color w:val="000000" w:themeColor="text1"/>
          <w:spacing w:val="-8"/>
          <w:szCs w:val="24"/>
          <w:cs/>
        </w:rPr>
        <w:t xml:space="preserve"> เป็นสาเหตุให้ </w:t>
      </w:r>
      <w:r w:rsidRPr="00CB0DBC">
        <w:rPr>
          <w:rFonts w:ascii="TH SarabunPSK" w:eastAsia="Calibri" w:hAnsi="TH SarabunPSK" w:cs="TH SarabunPSK"/>
          <w:color w:val="000000" w:themeColor="text1"/>
          <w:spacing w:val="-8"/>
          <w:szCs w:val="24"/>
        </w:rPr>
        <w:t xml:space="preserve">SDGs </w:t>
      </w:r>
      <w:r w:rsidRPr="00CB0DBC">
        <w:rPr>
          <w:rFonts w:ascii="TH SarabunPSK" w:eastAsia="Calibri" w:hAnsi="TH SarabunPSK" w:cs="TH SarabunPSK" w:hint="cs"/>
          <w:color w:val="000000" w:themeColor="text1"/>
          <w:spacing w:val="-8"/>
          <w:szCs w:val="24"/>
          <w:cs/>
        </w:rPr>
        <w:t xml:space="preserve">ด้านอื่น ๆ ไม่ได้รับการประเมินในปี 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>พ.ศ.</w:t>
      </w:r>
      <w:r w:rsidRPr="00CB0DBC">
        <w:rPr>
          <w:rFonts w:ascii="TH SarabunPSK" w:eastAsia="Calibri" w:hAnsi="TH SarabunPSK" w:cs="TH SarabunPSK" w:hint="cs"/>
          <w:color w:val="000000" w:themeColor="text1"/>
          <w:spacing w:val="-8"/>
          <w:szCs w:val="24"/>
          <w:cs/>
        </w:rPr>
        <w:t xml:space="preserve"> 2565</w:t>
      </w:r>
      <w:r w:rsidRPr="00CB0DBC">
        <w:rPr>
          <w:rFonts w:ascii="TH SarabunPSK" w:hAnsi="TH SarabunPSK" w:cs="TH SarabunPSK" w:hint="cs"/>
          <w:color w:val="000000" w:themeColor="text1"/>
          <w:spacing w:val="-8"/>
          <w:szCs w:val="24"/>
          <w:cs/>
        </w:rPr>
        <w:t xml:space="preserve"> </w:t>
      </w:r>
    </w:p>
    <w:p w14:paraId="03E2C0CB" w14:textId="5B7BDB81" w:rsidR="00491341" w:rsidRPr="00CE6C5A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2D0AEB49" w14:textId="4B90FF26" w:rsidR="00491341" w:rsidRPr="00CE6C5A" w:rsidRDefault="00491341" w:rsidP="004D2F35">
      <w:pPr>
        <w:spacing w:line="280" w:lineRule="exact"/>
        <w:ind w:firstLine="561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การจัดอันดับด้านผลกระทบของมหาวิทยาลัยที่มีต่อสังคมของ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Time Higher Education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THE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Impact Rankings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จะเน้นที่เป้าหมายการพัฒนาที่ยั่งยืน (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Sustainable Development Goals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SDGs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โดยในการจัดอันดับ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THE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ใช้เกณฑ์ที่อ้างอิงจาก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UN Sustainable Development Goals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 17 ด้าน ประกอบด้วย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No Poverty,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2: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Zero Hunger,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3: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Good Health and Wellbeing,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4: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Quality Education,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5: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Gender Equality,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8: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Decent Work and Economic Growth,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9: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Industry, Innovation and Infrastructure,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10: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Responsible Consumption and production,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11: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Sustainable Cities and Communities, </w:t>
      </w:r>
      <w:r w:rsidR="0005476B">
        <w:rPr>
          <w:rFonts w:ascii="TH SarabunPSK" w:hAnsi="TH SarabunPSK" w:cs="TH SarabunPSK"/>
          <w:color w:val="000000" w:themeColor="text1"/>
          <w:sz w:val="28"/>
          <w:szCs w:val="28"/>
        </w:rPr>
        <w:br/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12: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Reduced Inequalities,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13: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Climate Action,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14: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Life Below Water,</w:t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15: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Life on Land,</w:t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16: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Peace, Justice and Strong Institutions, 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17: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Partnership for the Goals</w:t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เกณฑ์ในการจัดอันดับพิจารณาจากการมีส่วนร่วมในด้าน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SDG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17: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Partnership for the Goals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22% (บังคับ) รวมกับอีก 3 ด้านที่มหาวิทยาลัยมีคะแนนสูงสุด ด้านละ 26% สำหรับคะแนนในแต่ละ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SDG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พิจารณาจากการวิจัย (บทความวิจัยที่ได้จากฐานข้อมูล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SCOPUS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ความต่อเนื่องของการมีส่วนร่วมต่อผลกระทบในแต่ละด้าน และหลักฐานที่สนับสนุนการมีส่วนร่วมในแต่ละด้าน</w:t>
      </w:r>
    </w:p>
    <w:p w14:paraId="16F12A8F" w14:textId="77777777" w:rsidR="00491341" w:rsidRPr="00CE6C5A" w:rsidRDefault="00491341" w:rsidP="00491341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ข้อมูลประกอบการรายงานผล  :</w:t>
      </w:r>
    </w:p>
    <w:p w14:paraId="3CFA7E06" w14:textId="77777777" w:rsidR="00491341" w:rsidRPr="00CE6C5A" w:rsidRDefault="00491341" w:rsidP="00424826">
      <w:pPr>
        <w:numPr>
          <w:ilvl w:val="0"/>
          <w:numId w:val="5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ผลการจัดอันดับมหาวิทยาลัย</w:t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โลกโดย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THE Impact Rankings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70C1905B" w14:textId="77777777" w:rsidR="00491341" w:rsidRPr="00CE6C5A" w:rsidRDefault="00491341" w:rsidP="00424826">
      <w:pPr>
        <w:numPr>
          <w:ilvl w:val="0"/>
          <w:numId w:val="53"/>
        </w:numPr>
        <w:spacing w:line="300" w:lineRule="exact"/>
        <w:ind w:left="835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คะแนน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 xml:space="preserve">SDGs </w:t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แต่ละด้านของมหาวิทยาลัยที่ประกาศโดย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</w:rPr>
        <w:t>THE</w:t>
      </w:r>
    </w:p>
    <w:p w14:paraId="46688CB6" w14:textId="77777777" w:rsidR="00491341" w:rsidRPr="00CE6C5A" w:rsidRDefault="00491341" w:rsidP="00491341">
      <w:pPr>
        <w:tabs>
          <w:tab w:val="left" w:pos="284"/>
          <w:tab w:val="left" w:pos="2250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ab/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1)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ส่วนแผนงาน</w:t>
      </w:r>
    </w:p>
    <w:p w14:paraId="33EAFDAE" w14:textId="77777777" w:rsidR="00491341" w:rsidRPr="00CE6C5A" w:rsidRDefault="00491341" w:rsidP="00491341">
      <w:pPr>
        <w:tabs>
          <w:tab w:val="left" w:pos="284"/>
        </w:tabs>
        <w:spacing w:line="300" w:lineRule="exact"/>
        <w:ind w:left="288" w:firstLine="1958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2)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สำนักวิชาต่าง ๆ </w:t>
      </w:r>
    </w:p>
    <w:p w14:paraId="5912D4B3" w14:textId="77777777" w:rsidR="00491341" w:rsidRPr="00CE6C5A" w:rsidRDefault="00491341" w:rsidP="00491341">
      <w:pPr>
        <w:tabs>
          <w:tab w:val="left" w:pos="284"/>
        </w:tabs>
        <w:spacing w:line="300" w:lineRule="exact"/>
        <w:ind w:left="288" w:firstLine="195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3)</w:t>
      </w: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ab/>
        <w:t>สถาบันวิจัยและพัฒนา</w:t>
      </w:r>
    </w:p>
    <w:p w14:paraId="4276C4B9" w14:textId="77777777" w:rsidR="00491341" w:rsidRPr="00CE6C5A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4)</w:t>
      </w: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ab/>
        <w:t>เทคโนธานี</w:t>
      </w:r>
    </w:p>
    <w:p w14:paraId="6165C40C" w14:textId="77777777" w:rsidR="00491341" w:rsidRPr="00CE6C5A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5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ศูนย์กิจการนานาชาติ</w:t>
      </w:r>
    </w:p>
    <w:p w14:paraId="181EEE35" w14:textId="77777777" w:rsidR="00491341" w:rsidRPr="00CE6C5A" w:rsidRDefault="00491341" w:rsidP="00491341">
      <w:pPr>
        <w:tabs>
          <w:tab w:val="left" w:pos="284"/>
        </w:tabs>
        <w:spacing w:line="300" w:lineRule="exact"/>
        <w:ind w:left="288" w:firstLine="1962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6</w:t>
      </w: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)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CE6C5A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ส่วนการเงินและบัญชี</w:t>
      </w:r>
    </w:p>
    <w:p w14:paraId="75A525AB" w14:textId="77777777" w:rsidR="00491341" w:rsidRPr="00CE6C5A" w:rsidRDefault="00491341" w:rsidP="00491341">
      <w:pPr>
        <w:tabs>
          <w:tab w:val="left" w:pos="284"/>
        </w:tabs>
        <w:spacing w:before="120" w:line="300" w:lineRule="exact"/>
        <w:ind w:left="284" w:hanging="284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การบันทึกข้อมูลในระบบสารสนเทศเพื่อการติดตามและประเมินผลงาน  :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รายไตรมาส</w:t>
      </w:r>
    </w:p>
    <w:p w14:paraId="5BA2F6B9" w14:textId="77777777" w:rsidR="00491341" w:rsidRPr="00CE6C5A" w:rsidRDefault="00491341" w:rsidP="00491341">
      <w:pPr>
        <w:tabs>
          <w:tab w:val="left" w:pos="2127"/>
          <w:tab w:val="left" w:pos="2410"/>
          <w:tab w:val="left" w:pos="2694"/>
        </w:tabs>
        <w:spacing w:before="120" w:line="300" w:lineRule="exact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CE6C5A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รองอธิการบดีฝ่ายยุทธศาสตร์และงบประมาณ</w:t>
      </w:r>
    </w:p>
    <w:p w14:paraId="15DFFCBD" w14:textId="77777777" w:rsidR="00491341" w:rsidRDefault="00491341" w:rsidP="00491341">
      <w:pPr>
        <w:tabs>
          <w:tab w:val="left" w:pos="284"/>
        </w:tabs>
        <w:spacing w:before="120" w:line="300" w:lineRule="exact"/>
        <w:ind w:left="284" w:hanging="284"/>
        <w:jc w:val="both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CE6C5A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รอบปีการเก็บข้อมูล  :</w:t>
      </w:r>
      <w:r w:rsidRPr="00CE6C5A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38049B70" w14:textId="77777777" w:rsidR="00CB0DBC" w:rsidRPr="00291834" w:rsidRDefault="00CB0DBC" w:rsidP="00CB0DBC">
      <w:pPr>
        <w:tabs>
          <w:tab w:val="left" w:pos="284"/>
        </w:tabs>
        <w:spacing w:before="120" w:after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</w:pPr>
      <w:r w:rsidRPr="00291834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หมายเหตุ</w:t>
      </w:r>
      <w:r w:rsidRPr="00291834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291834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291834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รายละเอียด </w:t>
      </w:r>
      <w:r w:rsidRPr="00291834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Milestone</w:t>
      </w:r>
      <w:r w:rsidRPr="00291834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ในปีงบประมาณ พ.ศ. 2566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CB0DBC" w:rsidRPr="00291834" w14:paraId="41334140" w14:textId="77777777" w:rsidTr="00FF4BA2">
        <w:tc>
          <w:tcPr>
            <w:tcW w:w="1022" w:type="dxa"/>
          </w:tcPr>
          <w:p w14:paraId="23CBF81F" w14:textId="77777777" w:rsidR="00CB0DBC" w:rsidRPr="00291834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ไตรมาสที่ 1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7816" w:type="dxa"/>
          </w:tcPr>
          <w:p w14:paraId="62FA8E55" w14:textId="77777777" w:rsidR="00CB0DBC" w:rsidRPr="00291834" w:rsidRDefault="00CB0DBC" w:rsidP="00CB0DBC">
            <w:pPr>
              <w:pStyle w:val="ListParagraph"/>
              <w:numPr>
                <w:ilvl w:val="0"/>
                <w:numId w:val="52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คณะทำงาน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Sustainable University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รวบรวมข้อมูลผ่านระบบบริหารจัดการสารสนเทศการพัฒนางานทางด้าน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Impact Rankings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ของมหาวิทยาลัย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จากหน่วยงานต่าง ๆ ที่เกี่ยวข้อง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และส่งข้อมูลเพื่อการประมวลผลการจัดอันดับ</w:t>
            </w:r>
          </w:p>
        </w:tc>
      </w:tr>
      <w:tr w:rsidR="00CB0DBC" w:rsidRPr="00291834" w14:paraId="3D405C06" w14:textId="77777777" w:rsidTr="00FF4BA2">
        <w:tc>
          <w:tcPr>
            <w:tcW w:w="1022" w:type="dxa"/>
          </w:tcPr>
          <w:p w14:paraId="665AFD14" w14:textId="77777777" w:rsidR="00CB0DBC" w:rsidRPr="00291834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2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4BABD762" w14:textId="77777777" w:rsidR="00CB0DBC" w:rsidRPr="00291834" w:rsidRDefault="00CB0DBC" w:rsidP="00CB0DBC">
            <w:pPr>
              <w:pStyle w:val="ListParagraph"/>
              <w:numPr>
                <w:ilvl w:val="0"/>
                <w:numId w:val="76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การประชุมร่วมกันของรองอธิการบดีฝ่ายต่าง ๆ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ที่เกี่ยวข้องเพื่อรับทราบข้อเสนอแนะและข้อสังเกตจากคณะทำงาน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Sustainable University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ทั้งกำหนดยุทธศาสตร์หรือแนวทางการดำเนินงานของหน่วยงานที่เกี่ยวข้องเพื่อให้การจัดอันดับมหาวิทยาลั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Times Higher Education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THE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Impact Rankings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อย่างน้อย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ครั้งต่อปี</w:t>
            </w:r>
          </w:p>
          <w:p w14:paraId="1A72B2C1" w14:textId="77777777" w:rsidR="00CB0DBC" w:rsidRPr="00291834" w:rsidRDefault="00CB0DBC" w:rsidP="00CB0DBC">
            <w:pPr>
              <w:pStyle w:val="ListParagraph"/>
              <w:numPr>
                <w:ilvl w:val="0"/>
                <w:numId w:val="76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การประชุมคณะทำงาน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Sustainable University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เพื่อวิเคราะห์ผลการจัดอันดับและประมวลข้อเสนอแนะและข้อสังเกตจากคณะทำงาน รวมทั้งกำหนดยุทธศาสตร์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และวางกลยุทธ์ในการดำเนินการด้าน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SDGs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ไม่น้อยกว่า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3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ครั้งต่อปี</w:t>
            </w:r>
          </w:p>
        </w:tc>
      </w:tr>
      <w:tr w:rsidR="00CB0DBC" w:rsidRPr="00291834" w14:paraId="35D144C8" w14:textId="77777777" w:rsidTr="00FF4BA2">
        <w:tc>
          <w:tcPr>
            <w:tcW w:w="1022" w:type="dxa"/>
          </w:tcPr>
          <w:p w14:paraId="691717B6" w14:textId="77777777" w:rsidR="00CB0DBC" w:rsidRPr="00291834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3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35F59089" w14:textId="77777777" w:rsidR="00CB0DBC" w:rsidRPr="00291834" w:rsidRDefault="00CB0DBC" w:rsidP="00CB0DBC">
            <w:pPr>
              <w:pStyle w:val="ListParagraph"/>
              <w:numPr>
                <w:ilvl w:val="0"/>
                <w:numId w:val="77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คณะทำงานจัดกิจกรรมที่เกี่ยวข้องกับประเด็น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SDGs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ที่เป็นยุทธศาสตร์ของมหาวิทยาลัย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อย่างน้อย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ครั้งต่อปี</w:t>
            </w:r>
          </w:p>
          <w:p w14:paraId="28B6B56F" w14:textId="77777777" w:rsidR="00CB0DBC" w:rsidRPr="00291834" w:rsidRDefault="00CB0DBC" w:rsidP="00CB0DBC">
            <w:pPr>
              <w:pStyle w:val="ListParagraph"/>
              <w:numPr>
                <w:ilvl w:val="0"/>
                <w:numId w:val="77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การรายงานผลการจัดอันดับ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THE Impact Rankings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ประจำปี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2023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ประกาศผลช่วงประมาณเดือนพฤษภาคมถึงเดือนมิถุนายน</w:t>
            </w:r>
          </w:p>
          <w:p w14:paraId="045B18C1" w14:textId="77777777" w:rsidR="00CB0DBC" w:rsidRPr="00291834" w:rsidRDefault="00CB0DBC" w:rsidP="00CB0DBC">
            <w:pPr>
              <w:pStyle w:val="ListParagraph"/>
              <w:numPr>
                <w:ilvl w:val="0"/>
                <w:numId w:val="77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</w:tr>
      <w:tr w:rsidR="00CB0DBC" w:rsidRPr="00B1184E" w14:paraId="3127685C" w14:textId="77777777" w:rsidTr="00FF4BA2">
        <w:trPr>
          <w:trHeight w:val="170"/>
        </w:trPr>
        <w:tc>
          <w:tcPr>
            <w:tcW w:w="1022" w:type="dxa"/>
          </w:tcPr>
          <w:p w14:paraId="38488DFD" w14:textId="77777777" w:rsidR="00CB0DBC" w:rsidRPr="00291834" w:rsidRDefault="00CB0DBC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4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527BFAE0" w14:textId="77777777" w:rsidR="00CB0DBC" w:rsidRPr="00291834" w:rsidRDefault="00CB0DBC" w:rsidP="00CB0DBC">
            <w:pPr>
              <w:pStyle w:val="ListParagraph"/>
              <w:numPr>
                <w:ilvl w:val="0"/>
                <w:numId w:val="78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รายงานผลการจัดอันดับ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THE Impact Rankings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ประจำปี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2023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ในการประชุมร่วมกับรองอธิการบดีฝ่ายต่าง ๆ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เพื่อกำหนดยุทธศาสตร์และการดำเนินการทางด้าน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SDG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ในปีถัดไป</w:t>
            </w:r>
          </w:p>
          <w:p w14:paraId="795446A7" w14:textId="77777777" w:rsidR="00CB0DBC" w:rsidRPr="00291834" w:rsidRDefault="00CB0DBC" w:rsidP="00CB0DBC">
            <w:pPr>
              <w:pStyle w:val="ListParagraph"/>
              <w:numPr>
                <w:ilvl w:val="0"/>
                <w:numId w:val="78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2918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18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650F498D" w14:textId="77777777" w:rsidR="00491341" w:rsidRDefault="00491341" w:rsidP="00491341">
      <w:pPr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</w:rPr>
      </w:pPr>
      <w:r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  <w:cs/>
        </w:rPr>
        <w:br w:type="page"/>
      </w:r>
    </w:p>
    <w:p w14:paraId="1E09CF65" w14:textId="77777777" w:rsidR="00491341" w:rsidRPr="002B524B" w:rsidRDefault="00491341" w:rsidP="00491341">
      <w:pPr>
        <w:spacing w:line="300" w:lineRule="exact"/>
        <w:ind w:left="1166" w:hanging="1166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</w:rPr>
      </w:pP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  <w:cs/>
        </w:rPr>
        <w:lastRenderedPageBreak/>
        <w:t xml:space="preserve">เป้าหมายที่ </w:t>
      </w: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</w:rPr>
        <w:t>2</w:t>
      </w: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cs/>
        </w:rPr>
        <w:tab/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  <w:cs/>
        </w:rPr>
        <w:t>ผลสัมฤทธิ์ของนักศึกษา/ศิษย์เก่าด้านความเป็นผู้ประกอบการ (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</w:rPr>
        <w:t>Student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  <w:cs/>
        </w:rPr>
        <w:t>/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</w:rPr>
        <w:t>Alumni Entrepreneurial Achievement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  <w:cs/>
        </w:rPr>
        <w:t xml:space="preserve">) (น้ำหนักร้อยละ 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</w:rPr>
        <w:t>3</w:t>
      </w:r>
      <w:r w:rsidRPr="002B524B">
        <w:rPr>
          <w:rFonts w:ascii="TH SarabunPSK" w:hAnsi="TH SarabunPSK" w:cs="TH SarabunPSK"/>
          <w:b/>
          <w:bCs/>
          <w:color w:val="000000" w:themeColor="text1"/>
          <w:spacing w:val="-6"/>
          <w:sz w:val="28"/>
          <w:szCs w:val="28"/>
          <w:cs/>
        </w:rPr>
        <w:t>0)</w:t>
      </w:r>
    </w:p>
    <w:p w14:paraId="7966238A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317" w:hanging="317"/>
        <w:jc w:val="both"/>
        <w:rPr>
          <w:rFonts w:eastAsia="Calibri"/>
          <w:color w:val="000000" w:themeColor="text1"/>
        </w:rPr>
      </w:pP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2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1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 </w:t>
      </w:r>
      <w:proofErr w:type="gramStart"/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การได้งานทำของบัณฑิตระดับปริญญาตรี  </w:t>
      </w:r>
      <w:r w:rsidRPr="00433358">
        <w:rPr>
          <w:rFonts w:ascii="TH SarabunPSK" w:eastAsia="Calibri" w:hAnsi="TH SarabunPSK" w:cs="TH SarabunPSK" w:hint="cs"/>
          <w:color w:val="000000" w:themeColor="text1"/>
          <w:sz w:val="28"/>
          <w:szCs w:val="28"/>
          <w:highlight w:val="yellow"/>
          <w:cs/>
        </w:rPr>
        <w:t>ให้ค่าน้ำหนักร้อยละ</w:t>
      </w:r>
      <w:proofErr w:type="gramEnd"/>
      <w:r w:rsidRPr="00433358">
        <w:rPr>
          <w:rFonts w:ascii="TH SarabunPSK" w:eastAsia="Calibri" w:hAnsi="TH SarabunPSK" w:cs="TH SarabunPSK" w:hint="cs"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</w:rPr>
        <w:t>8</w:t>
      </w:r>
    </w:p>
    <w:p w14:paraId="1DA3D452" w14:textId="77777777" w:rsidR="00CB0DBC" w:rsidRPr="00CB0DBC" w:rsidRDefault="00CB0DBC" w:rsidP="00CB0DBC">
      <w:pPr>
        <w:spacing w:before="80" w:line="300" w:lineRule="exact"/>
        <w:ind w:left="288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B0DB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311500AB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2565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2563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2562</w:t>
      </w:r>
    </w:p>
    <w:p w14:paraId="0DC7606A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2566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4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10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3</w:t>
      </w:r>
    </w:p>
    <w:p w14:paraId="34CA7024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2567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4</w:t>
      </w:r>
    </w:p>
    <w:p w14:paraId="553CE04E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2568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5</w:t>
      </w:r>
    </w:p>
    <w:p w14:paraId="1B75F844" w14:textId="4A72B096" w:rsidR="00CB0DBC" w:rsidRDefault="00CB0DBC" w:rsidP="004D2F35">
      <w:pPr>
        <w:spacing w:line="300" w:lineRule="exact"/>
        <w:ind w:left="431" w:firstLine="142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หมายเหตุ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ปี พ.ศ. 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6164E003" w14:textId="46D92E2A" w:rsidR="00E67743" w:rsidRPr="00E67743" w:rsidRDefault="00E67743" w:rsidP="008C7B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7966" w:type="dxa"/>
        <w:tblInd w:w="562" w:type="dxa"/>
        <w:tblLook w:val="04A0" w:firstRow="1" w:lastRow="0" w:firstColumn="1" w:lastColumn="0" w:noHBand="0" w:noVBand="1"/>
      </w:tblPr>
      <w:tblGrid>
        <w:gridCol w:w="2098"/>
        <w:gridCol w:w="1134"/>
        <w:gridCol w:w="1106"/>
        <w:gridCol w:w="1162"/>
        <w:gridCol w:w="1219"/>
        <w:gridCol w:w="1247"/>
      </w:tblGrid>
      <w:tr w:rsidR="00E67743" w:rsidRPr="002D524C" w14:paraId="70565306" w14:textId="77777777" w:rsidTr="00E67743">
        <w:tc>
          <w:tcPr>
            <w:tcW w:w="2098" w:type="dxa"/>
            <w:shd w:val="clear" w:color="auto" w:fill="auto"/>
          </w:tcPr>
          <w:p w14:paraId="2B3DE93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34" w:type="dxa"/>
            <w:shd w:val="clear" w:color="auto" w:fill="auto"/>
          </w:tcPr>
          <w:p w14:paraId="0129256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06" w:type="dxa"/>
            <w:shd w:val="clear" w:color="auto" w:fill="auto"/>
          </w:tcPr>
          <w:p w14:paraId="228D616D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62" w:type="dxa"/>
            <w:shd w:val="clear" w:color="auto" w:fill="auto"/>
          </w:tcPr>
          <w:p w14:paraId="24DF4720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219" w:type="dxa"/>
            <w:shd w:val="clear" w:color="auto" w:fill="auto"/>
          </w:tcPr>
          <w:p w14:paraId="24B86244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47" w:type="dxa"/>
            <w:shd w:val="clear" w:color="auto" w:fill="auto"/>
          </w:tcPr>
          <w:p w14:paraId="509E9F69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E67743" w:rsidRPr="002D524C" w14:paraId="55431E05" w14:textId="77777777" w:rsidTr="00E67743">
        <w:trPr>
          <w:trHeight w:val="503"/>
        </w:trPr>
        <w:tc>
          <w:tcPr>
            <w:tcW w:w="2098" w:type="dxa"/>
            <w:shd w:val="clear" w:color="auto" w:fill="auto"/>
            <w:hideMark/>
          </w:tcPr>
          <w:p w14:paraId="3ABC0777" w14:textId="5EAEFF03" w:rsidR="00E67743" w:rsidRPr="002D524C" w:rsidRDefault="00E67743" w:rsidP="00E67743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12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cs/>
              </w:rPr>
              <w:t xml:space="preserve">ร้อยละของบัณฑิตระดับปริญญาตรีรุ่นปีการศึกษา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</w:rPr>
              <w:t>4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cs/>
              </w:rPr>
              <w:t>ที่ได้งานทำและประกอบอาชีพอิสระ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  <w:cs/>
              </w:rPr>
              <w:t xml:space="preserve"> (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cs/>
              </w:rPr>
              <w:t xml:space="preserve">เทียบกับรุ่นปีการศึกษา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12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</w:rPr>
              <w:t>3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1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5A77247D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27BFBB75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</w:p>
        </w:tc>
        <w:tc>
          <w:tcPr>
            <w:tcW w:w="1106" w:type="dxa"/>
            <w:shd w:val="clear" w:color="auto" w:fill="auto"/>
            <w:hideMark/>
          </w:tcPr>
          <w:p w14:paraId="01874E80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62" w:type="dxa"/>
            <w:shd w:val="clear" w:color="auto" w:fill="auto"/>
            <w:hideMark/>
          </w:tcPr>
          <w:p w14:paraId="3EDB338E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7A55AB1F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10</w:t>
            </w:r>
          </w:p>
        </w:tc>
        <w:tc>
          <w:tcPr>
            <w:tcW w:w="1219" w:type="dxa"/>
            <w:shd w:val="clear" w:color="auto" w:fill="auto"/>
            <w:hideMark/>
          </w:tcPr>
          <w:p w14:paraId="4392B614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6E5FF3CE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20 </w:t>
            </w:r>
          </w:p>
        </w:tc>
        <w:tc>
          <w:tcPr>
            <w:tcW w:w="1247" w:type="dxa"/>
            <w:shd w:val="clear" w:color="auto" w:fill="auto"/>
            <w:hideMark/>
          </w:tcPr>
          <w:p w14:paraId="72191E2B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48A74D09" w14:textId="77777777" w:rsidR="00E67743" w:rsidRPr="002D524C" w:rsidRDefault="00E67743" w:rsidP="00E67743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30</w:t>
            </w:r>
          </w:p>
        </w:tc>
      </w:tr>
    </w:tbl>
    <w:p w14:paraId="79907BC0" w14:textId="0234FDCB" w:rsidR="00E67743" w:rsidRPr="002D524C" w:rsidRDefault="00E67743" w:rsidP="0005476B">
      <w:pPr>
        <w:spacing w:before="60"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05476B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7983" w:type="dxa"/>
        <w:tblInd w:w="562" w:type="dxa"/>
        <w:tblLook w:val="04A0" w:firstRow="1" w:lastRow="0" w:firstColumn="1" w:lastColumn="0" w:noHBand="0" w:noVBand="1"/>
      </w:tblPr>
      <w:tblGrid>
        <w:gridCol w:w="2133"/>
        <w:gridCol w:w="1170"/>
        <w:gridCol w:w="1092"/>
        <w:gridCol w:w="1158"/>
        <w:gridCol w:w="1170"/>
        <w:gridCol w:w="1260"/>
      </w:tblGrid>
      <w:tr w:rsidR="00CB0DBC" w:rsidRPr="002D524C" w14:paraId="68E90361" w14:textId="77777777" w:rsidTr="00FF4BA2">
        <w:tc>
          <w:tcPr>
            <w:tcW w:w="2133" w:type="dxa"/>
            <w:shd w:val="clear" w:color="auto" w:fill="auto"/>
          </w:tcPr>
          <w:p w14:paraId="17C1F9B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70" w:type="dxa"/>
            <w:shd w:val="clear" w:color="auto" w:fill="auto"/>
          </w:tcPr>
          <w:p w14:paraId="079566A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092" w:type="dxa"/>
            <w:shd w:val="clear" w:color="auto" w:fill="auto"/>
          </w:tcPr>
          <w:p w14:paraId="098FDC9A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58" w:type="dxa"/>
            <w:shd w:val="clear" w:color="auto" w:fill="auto"/>
          </w:tcPr>
          <w:p w14:paraId="6F0EC1CE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</w:tcPr>
          <w:p w14:paraId="242DEF14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60" w:type="dxa"/>
            <w:shd w:val="clear" w:color="auto" w:fill="auto"/>
          </w:tcPr>
          <w:p w14:paraId="113993D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CB0DBC" w:rsidRPr="00CB0DBC" w14:paraId="4342917A" w14:textId="77777777" w:rsidTr="00FF4BA2">
        <w:trPr>
          <w:trHeight w:val="503"/>
        </w:trPr>
        <w:tc>
          <w:tcPr>
            <w:tcW w:w="2133" w:type="dxa"/>
            <w:shd w:val="clear" w:color="auto" w:fill="auto"/>
            <w:hideMark/>
          </w:tcPr>
          <w:p w14:paraId="4E33987F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ร้อยละของบัณฑิตระดับปริญญาตรีรุ่นปีการศึกษา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4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>ที่ได้งานทำและประกอบอาชีพอิสระ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  <w:cs/>
              </w:rPr>
              <w:t xml:space="preserve"> (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เทียบกับรุ่นปีการศึกษา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3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14:paraId="2C6E2E6F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19F81A30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20</w:t>
            </w:r>
          </w:p>
        </w:tc>
        <w:tc>
          <w:tcPr>
            <w:tcW w:w="1092" w:type="dxa"/>
            <w:shd w:val="clear" w:color="auto" w:fill="auto"/>
            <w:hideMark/>
          </w:tcPr>
          <w:p w14:paraId="5E117050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kern w:val="2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5E0E94D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7070C588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170" w:type="dxa"/>
            <w:shd w:val="clear" w:color="auto" w:fill="auto"/>
            <w:hideMark/>
          </w:tcPr>
          <w:p w14:paraId="3156F2E9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6FB19BE6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14:paraId="0BB6BCCC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7C75837F" w14:textId="77777777" w:rsidR="00CB0DBC" w:rsidRPr="00CB0DB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20</w:t>
            </w:r>
          </w:p>
        </w:tc>
      </w:tr>
    </w:tbl>
    <w:p w14:paraId="6BD3D65A" w14:textId="77777777" w:rsidR="00CB0DBC" w:rsidRPr="00CB0DBC" w:rsidRDefault="00CB0DBC" w:rsidP="00CB0DBC">
      <w:pPr>
        <w:tabs>
          <w:tab w:val="left" w:pos="284"/>
        </w:tabs>
        <w:spacing w:line="240" w:lineRule="exact"/>
        <w:ind w:left="567"/>
        <w:rPr>
          <w:rFonts w:ascii="TH SarabunPSK" w:hAnsi="TH SarabunPSK" w:cs="TH SarabunPSK"/>
          <w:color w:val="000000" w:themeColor="text1"/>
        </w:rPr>
      </w:pPr>
      <w:r w:rsidRPr="00CB0DBC">
        <w:rPr>
          <w:rFonts w:ascii="TH SarabunPSK" w:hAnsi="TH SarabunPSK" w:cs="TH SarabunPSK" w:hint="cs"/>
          <w:color w:val="000000" w:themeColor="text1"/>
          <w:cs/>
        </w:rPr>
        <w:t xml:space="preserve">ข้อมูลพื้นฐาน 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: ร้อยละของบัณฑิตระดับปริญญาตรี </w:t>
      </w:r>
      <w:r w:rsidRPr="00CB0DBC">
        <w:rPr>
          <w:rFonts w:ascii="TH SarabunPSK" w:hAnsi="TH SarabunPSK" w:cs="TH SarabunPSK" w:hint="cs"/>
          <w:color w:val="000000" w:themeColor="text1"/>
          <w:cs/>
        </w:rPr>
        <w:t>รุ่นปีการศึกษาตั้งแต่ 2561-2563 มีดังนี้</w:t>
      </w:r>
    </w:p>
    <w:p w14:paraId="38D31D27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ร้อยละของบัณฑิตระดับปริญญาตรี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รุ่นปีการศึกษา 2561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ที่ได้งานทำและประกอบอาชีพอิสระ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ร้อยละ 89.5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(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สำรวจใน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พิธีพระราชทานปริญญาบัตร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ประจำปี พ.ศ. 2561 ณ วันที่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29 พฤศจิกายน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พ.ศ.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2562)  </w:t>
      </w:r>
    </w:p>
    <w:p w14:paraId="16122EB9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ร้อยละของบัณฑิตระดับปริญญาตรี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รุ่นปีการศึกษา 2562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ที่ได้งานทำและประกอบอาชีพอิสระ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ร้อยละ 64.4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(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สำรวจใน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พิธีพระราชทานปริญญาบัตร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ประจำปี พ.ศ. 2562 ณ วันที่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9 พฤศจิกายน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พ.ศ.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2563)</w:t>
      </w:r>
    </w:p>
    <w:p w14:paraId="5297229B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620" w:hanging="187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ร้อยละของบัณฑิตระดับปริญญาตรี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รุ่นปีการศึกษา 2563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ที่ได้งานทำและประกอบอาชีพอิสระ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คือ ร้อยละ 85.06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(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สำรวจใน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พิธีพระราชทานปริญญาบัตร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ประจำปี พ.ศ. 2563 ณ วันที่ 7 </w:t>
      </w:r>
      <w:proofErr w:type="spellStart"/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กรกฏาคม</w:t>
      </w:r>
      <w:proofErr w:type="spellEnd"/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พ.ศ. 2565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)</w:t>
      </w:r>
    </w:p>
    <w:p w14:paraId="0B178561" w14:textId="77777777" w:rsidR="00CB0DBC" w:rsidRPr="00CB0DBC" w:rsidRDefault="00CB0DBC" w:rsidP="00CB0DBC">
      <w:pPr>
        <w:spacing w:line="240" w:lineRule="exact"/>
        <w:ind w:left="1440"/>
        <w:jc w:val="thaiDistribute"/>
        <w:rPr>
          <w:rFonts w:ascii="TH SarabunPSK" w:hAnsi="TH SarabunPSK" w:cs="TH SarabunPSK"/>
          <w:color w:val="000000" w:themeColor="text1"/>
        </w:rPr>
      </w:pPr>
      <w:r w:rsidRPr="00CB0DBC">
        <w:rPr>
          <w:rFonts w:ascii="TH SarabunPSK" w:hAnsi="TH SarabunPSK" w:cs="TH SarabunPSK" w:hint="cs"/>
          <w:color w:val="000000" w:themeColor="text1"/>
          <w:cs/>
        </w:rPr>
        <w:t>การพิจารณาเกณฑ์นี้ใช้ค่าเฉลี่ยของ</w:t>
      </w:r>
      <w:r w:rsidRPr="00CB0DBC">
        <w:rPr>
          <w:rFonts w:ascii="TH SarabunPSK" w:hAnsi="TH SarabunPSK" w:cs="TH SarabunPSK"/>
          <w:color w:val="000000" w:themeColor="text1"/>
          <w:cs/>
        </w:rPr>
        <w:t>ร้อยละ</w:t>
      </w:r>
      <w:r w:rsidRPr="00CB0DBC">
        <w:rPr>
          <w:rFonts w:ascii="TH SarabunPSK" w:hAnsi="TH SarabunPSK" w:cs="TH SarabunPSK" w:hint="cs"/>
          <w:color w:val="000000" w:themeColor="text1"/>
          <w:cs/>
        </w:rPr>
        <w:t>การได้งานทำ</w:t>
      </w:r>
      <w:r w:rsidRPr="00CB0DBC">
        <w:rPr>
          <w:rFonts w:ascii="TH SarabunPSK" w:hAnsi="TH SarabunPSK" w:cs="TH SarabunPSK"/>
          <w:color w:val="000000" w:themeColor="text1"/>
          <w:cs/>
        </w:rPr>
        <w:t>และประกอบอาชีพอิสระของบัณฑิตระดับปริญญาตรี</w:t>
      </w:r>
      <w:r w:rsidRPr="00CB0DBC">
        <w:rPr>
          <w:rFonts w:ascii="TH SarabunPSK" w:hAnsi="TH SarabunPSK" w:cs="TH SarabunPSK" w:hint="cs"/>
          <w:color w:val="000000" w:themeColor="text1"/>
          <w:cs/>
        </w:rPr>
        <w:t xml:space="preserve"> 2 ปีย้อนหลัง (รุ่นปีการศึกษา 2562-2563) คือ </w:t>
      </w:r>
      <w:r w:rsidRPr="00CB0DBC">
        <w:rPr>
          <w:rFonts w:ascii="TH SarabunPSK" w:hAnsi="TH SarabunPSK" w:cs="TH SarabunPSK"/>
          <w:color w:val="000000" w:themeColor="text1"/>
          <w:cs/>
        </w:rPr>
        <w:t>(</w:t>
      </w:r>
      <w:r w:rsidRPr="00CB0DBC">
        <w:rPr>
          <w:rFonts w:ascii="TH SarabunPSK" w:hAnsi="TH SarabunPSK" w:cs="TH SarabunPSK" w:hint="cs"/>
          <w:color w:val="000000" w:themeColor="text1"/>
          <w:cs/>
        </w:rPr>
        <w:t>64.4 + 85.06)</w:t>
      </w:r>
      <w:r w:rsidRPr="00CB0DBC">
        <w:rPr>
          <w:rFonts w:ascii="TH SarabunPSK" w:hAnsi="TH SarabunPSK" w:cs="TH SarabunPSK"/>
          <w:color w:val="000000" w:themeColor="text1"/>
          <w:cs/>
        </w:rPr>
        <w:t>/</w:t>
      </w:r>
      <w:r w:rsidRPr="00CB0DBC">
        <w:rPr>
          <w:rFonts w:ascii="TH SarabunPSK" w:hAnsi="TH SarabunPSK" w:cs="TH SarabunPSK"/>
          <w:color w:val="000000" w:themeColor="text1"/>
        </w:rPr>
        <w:t xml:space="preserve">2 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CB0DBC">
        <w:rPr>
          <w:rFonts w:ascii="TH SarabunPSK" w:hAnsi="TH SarabunPSK" w:cs="TH SarabunPSK"/>
          <w:color w:val="000000" w:themeColor="text1"/>
        </w:rPr>
        <w:t>74</w:t>
      </w:r>
      <w:r w:rsidRPr="00CB0DBC">
        <w:rPr>
          <w:rFonts w:ascii="TH SarabunPSK" w:hAnsi="TH SarabunPSK" w:cs="TH SarabunPSK"/>
          <w:color w:val="000000" w:themeColor="text1"/>
          <w:cs/>
        </w:rPr>
        <w:t>.</w:t>
      </w:r>
      <w:r w:rsidRPr="00CB0DBC">
        <w:rPr>
          <w:rFonts w:ascii="TH SarabunPSK" w:hAnsi="TH SarabunPSK" w:cs="TH SarabunPSK"/>
          <w:color w:val="000000" w:themeColor="text1"/>
        </w:rPr>
        <w:t>73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1CC54971" w14:textId="20792B4E" w:rsidR="00491341" w:rsidRPr="00CB0DBC" w:rsidRDefault="00491341" w:rsidP="00491341">
      <w:pPr>
        <w:tabs>
          <w:tab w:val="left" w:pos="284"/>
        </w:tabs>
        <w:spacing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CB0DB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5A9AF966" w14:textId="77777777" w:rsidR="00CB0DBC" w:rsidRPr="00CB0DBC" w:rsidRDefault="00CB0DBC" w:rsidP="00CB0DBC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</w:pPr>
      <w:r w:rsidRPr="00CB0DBC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ร้อยละของบัณฑิตระดับปริญญาตรีที่ได้งานทำและประกอบอาชีพอิสระ เป็นตัวชี้วัดสำคัญที่แสดงถึงคุณภาพบัณฑิตและคุณลักษณะบัณฑิตที่พึงประสงค์ของผู้ใช้บัณฑิต ซึ่งสะท้อนให้เห็นถึงคุณภาพหลักสูตรและมาตรฐานของระบบการจัด</w:t>
      </w:r>
      <w:r w:rsidRPr="00CB0DBC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br/>
      </w:r>
      <w:r w:rsidRPr="00CB0DBC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การเรียนการสอนและการพัฒนาคุณภาพนักศึกษาของมหาวิทยาลัย</w:t>
      </w:r>
    </w:p>
    <w:p w14:paraId="065EAC0E" w14:textId="77777777" w:rsidR="00CB0DBC" w:rsidRPr="002B4A61" w:rsidRDefault="00CB0DBC" w:rsidP="00CB0DBC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</w:pPr>
      <w:r w:rsidRPr="00CB0DBC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ประกอบอาชีพอิสระ หมายถึง </w:t>
      </w:r>
      <w:r w:rsidRPr="00CB0DBC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t>การประกอบกิจการส่วนตัวต่าง ๆ ในการผลิตสินค้าหรือบริการที่ถูกต้องตามกฎหมาย เป็นธุรกิจของตนเองไม่ว่าธุรกิจนั้นจะเล็กหรือใหญ่ก็ตาม ซึ่งผู้ประกอบการสามารถที่จะกำหนดรูปแบบและวิธีดำเนินงานของตัวเองได้ตามความเหมาะสม ไม่มีเงินเดือนหรือมีรายได้ที่แน่นอนตายตัว ผลตอบแทนคือเงินกำไรจากการลงทุน</w:t>
      </w:r>
    </w:p>
    <w:p w14:paraId="103D91E6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ข้อมูลประกอบการรายงานผล  :</w:t>
      </w:r>
    </w:p>
    <w:p w14:paraId="2512DDF4" w14:textId="70EB9F88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ข้อมูลจากผลการสำรวจข้อมูลภาวะการมีงานทำของผู้สำเร็จการศึกษาผ่านระบบออนไลน์ แบบสำรวจในช่วง</w:t>
      </w:r>
      <w:r w:rsidR="003769BE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br/>
      </w: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พิธีรับพระราชทานปริญญาบัตร และการโทรศัพท์สอบถามบัณฑิตเพิ่มเติม</w:t>
      </w:r>
    </w:p>
    <w:p w14:paraId="5FD9925C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วิธีการคำนวณ/วิเคราะห์ :</w:t>
      </w:r>
      <w:r w:rsidRPr="002B4A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38D0C085" w14:textId="77777777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</w:pP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</w:rPr>
        <w:t>X</w:t>
      </w: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>=</w:t>
      </w: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ร้อยละของบัณฑิตระดับปริญญาตรีที่ได้งานทำและประกอบอาชีพอิสระ ภายใน </w:t>
      </w:r>
      <w:r w:rsidRPr="002B4A61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  <w:t xml:space="preserve">1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ปี</w:t>
      </w:r>
    </w:p>
    <w:p w14:paraId="3B7673C7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317" w:hanging="317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</w:pP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       </w:t>
      </w: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     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cs/>
        </w:rPr>
        <w:t xml:space="preserve">จำนวนบัณฑิตระดับปริญญาตรีที่ไม่มีงานทำประจำก่อนเข้าศึกษาและได้งานทำและประกอบอาชีพอิสระหลังสำเร็จการศึกษา </w:t>
      </w:r>
      <w:r w:rsidRPr="002B4A61">
        <w:rPr>
          <w:rFonts w:ascii="TH SarabunPSK" w:eastAsia="Calibri" w:hAnsi="TH SarabunPSK" w:cs="TH SarabunPSK"/>
          <w:color w:val="000000" w:themeColor="text1"/>
          <w:spacing w:val="-6"/>
        </w:rPr>
        <w:t>x 100</w:t>
      </w:r>
    </w:p>
    <w:p w14:paraId="4A445B61" w14:textId="77777777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eastAsia="Calibri" w:hAnsi="TH SarabunPSK" w:cs="TH SarabunPSK" w:hint="c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119A4DA" wp14:editId="7FD631C2">
                <wp:simplePos x="0" y="0"/>
                <wp:positionH relativeFrom="column">
                  <wp:posOffset>574571</wp:posOffset>
                </wp:positionH>
                <wp:positionV relativeFrom="paragraph">
                  <wp:posOffset>89848</wp:posOffset>
                </wp:positionV>
                <wp:extent cx="4906740" cy="0"/>
                <wp:effectExtent l="0" t="0" r="27305" b="19050"/>
                <wp:wrapNone/>
                <wp:docPr id="36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67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4796B" id="ตัวเชื่อมต่อตรง 3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7.05pt" to="431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</w:rPr>
        <w:t>X</w:t>
      </w: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=                                                                </w:t>
      </w:r>
      <w:r w:rsidRPr="002B4A61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                </w:t>
      </w:r>
      <w:r w:rsidRPr="002B4A61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3B727A05" w14:textId="77777777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pacing w:val="-14"/>
          <w:cs/>
        </w:rPr>
      </w:pP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cs/>
        </w:rPr>
        <w:t xml:space="preserve">       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14"/>
          <w:cs/>
        </w:rPr>
        <w:t>จำนวนบัณฑิตระดับปริญญาตรีที่ไม่มีงานทำประจำก่อนเข้าศึกษา</w:t>
      </w:r>
      <w:r w:rsidRPr="002B4A61">
        <w:rPr>
          <w:rFonts w:ascii="TH SarabunPSK" w:eastAsia="Calibri" w:hAnsi="TH SarabunPSK" w:cs="TH SarabunPSK"/>
          <w:color w:val="000000" w:themeColor="text1"/>
          <w:spacing w:val="-14"/>
          <w:cs/>
        </w:rPr>
        <w:t xml:space="preserve"> -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14"/>
          <w:cs/>
        </w:rPr>
        <w:t>จำนวนบัณฑิตระดับปริญญาตรีที่ศึกษาต่อและลาอุปสมบทและเกณฑ์ทหาร</w:t>
      </w:r>
    </w:p>
    <w:p w14:paraId="31BFED3B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</w:t>
      </w: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บันทึกข้อมูล</w:t>
      </w: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/แหล่งข้อมูล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</w:t>
      </w:r>
      <w:r w:rsidRPr="002B4A61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ส่วนแผนงาน</w:t>
      </w:r>
    </w:p>
    <w:p w14:paraId="2AFCBAFD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 : </w:t>
      </w:r>
      <w:r w:rsidRPr="002B4A6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รายไตรมาส</w:t>
      </w:r>
    </w:p>
    <w:p w14:paraId="3C9E4B7C" w14:textId="77777777" w:rsidR="00491341" w:rsidRPr="002B4A61" w:rsidRDefault="00491341" w:rsidP="00491341">
      <w:pPr>
        <w:tabs>
          <w:tab w:val="left" w:pos="2268"/>
          <w:tab w:val="left" w:pos="2552"/>
        </w:tabs>
        <w:spacing w:before="120" w:line="300" w:lineRule="exact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</w:t>
      </w:r>
      <w:r w:rsidRPr="002B4A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ยุทธศาสตร์และงบประมาณ</w:t>
      </w:r>
    </w:p>
    <w:p w14:paraId="1FC2AA24" w14:textId="443643FE" w:rsidR="00CB0DBC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lastRenderedPageBreak/>
        <w:t>รอบปีการ</w:t>
      </w: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เก็บ</w:t>
      </w: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0A05F59B" w14:textId="77777777" w:rsidR="00491341" w:rsidRPr="00CB0DBC" w:rsidRDefault="00491341" w:rsidP="00491341">
      <w:pPr>
        <w:tabs>
          <w:tab w:val="left" w:pos="284"/>
        </w:tabs>
        <w:spacing w:before="120" w:after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CB0DB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หมาย</w:t>
      </w:r>
      <w:r w:rsidRPr="00CB0DB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เหตุ</w:t>
      </w:r>
      <w:r w:rsidRPr="00CB0DBC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CB0DBC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รายละเอียด 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ในปีงบป</w:t>
      </w:r>
      <w:r w:rsidRPr="00CB0DB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ะมาณ พ.ศ. </w:t>
      </w:r>
      <w:r w:rsidRPr="00CB0DBC">
        <w:rPr>
          <w:rFonts w:ascii="TH SarabunPSK" w:hAnsi="TH SarabunPSK" w:cs="TH SarabunPSK"/>
          <w:color w:val="000000" w:themeColor="text1"/>
          <w:sz w:val="28"/>
          <w:szCs w:val="28"/>
        </w:rPr>
        <w:t>2566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491341" w:rsidRPr="00CB0DBC" w14:paraId="23FFEBB1" w14:textId="77777777" w:rsidTr="006418E0">
        <w:tc>
          <w:tcPr>
            <w:tcW w:w="1022" w:type="dxa"/>
          </w:tcPr>
          <w:p w14:paraId="21ABFC93" w14:textId="77777777" w:rsidR="00491341" w:rsidRPr="00CB0DBC" w:rsidRDefault="00491341" w:rsidP="006418E0">
            <w:pPr>
              <w:spacing w:line="28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1 :</w:t>
            </w:r>
          </w:p>
        </w:tc>
        <w:tc>
          <w:tcPr>
            <w:tcW w:w="7816" w:type="dxa"/>
          </w:tcPr>
          <w:p w14:paraId="5E054EE5" w14:textId="77777777" w:rsidR="00491341" w:rsidRPr="00CB0DBC" w:rsidRDefault="00491341" w:rsidP="00424826">
            <w:pPr>
              <w:pStyle w:val="ListParagraph"/>
              <w:numPr>
                <w:ilvl w:val="0"/>
                <w:numId w:val="79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น่วยงานที่เกี่ยวข้องทำการรวบรวมข้อมูลภาวะการมีงานทำและเงินเดือนของบัณฑิตในพิธีพระราชทานปริญญาบัตรและทำการสรุปข้อมูล</w:t>
            </w:r>
          </w:p>
          <w:p w14:paraId="0CB08993" w14:textId="77777777" w:rsidR="00491341" w:rsidRPr="00CB0DBC" w:rsidRDefault="00491341" w:rsidP="00424826">
            <w:pPr>
              <w:pStyle w:val="ListParagraph"/>
              <w:numPr>
                <w:ilvl w:val="0"/>
                <w:numId w:val="79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รายงานผลการสำรวจข้อมูลภาวะการมีงานทำของผู้สำเร็จการศึกษาในรุ่นปีการศึกษาที่ผ่านมา</w:t>
            </w:r>
          </w:p>
          <w:p w14:paraId="6B9A92D5" w14:textId="77777777" w:rsidR="00491341" w:rsidRPr="00CB0DBC" w:rsidRDefault="00491341" w:rsidP="00424826">
            <w:pPr>
              <w:pStyle w:val="ListParagraph"/>
              <w:numPr>
                <w:ilvl w:val="0"/>
                <w:numId w:val="79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รายงานผลการวิเคราะห์เปรียบเทียบกับมหาวิทยาลัยอื่น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</w:tr>
      <w:tr w:rsidR="00491341" w:rsidRPr="00CB0DBC" w14:paraId="0D9803D7" w14:textId="77777777" w:rsidTr="006418E0">
        <w:tc>
          <w:tcPr>
            <w:tcW w:w="1022" w:type="dxa"/>
          </w:tcPr>
          <w:p w14:paraId="2C01B7F3" w14:textId="77777777" w:rsidR="00491341" w:rsidRPr="00CB0DBC" w:rsidRDefault="00491341" w:rsidP="006418E0">
            <w:pPr>
              <w:spacing w:line="28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2 :</w:t>
            </w:r>
          </w:p>
        </w:tc>
        <w:tc>
          <w:tcPr>
            <w:tcW w:w="7816" w:type="dxa"/>
          </w:tcPr>
          <w:p w14:paraId="58FAA62A" w14:textId="77777777" w:rsidR="00491341" w:rsidRPr="00CB0DBC" w:rsidRDefault="00491341" w:rsidP="00424826">
            <w:pPr>
              <w:pStyle w:val="ListParagraph"/>
              <w:numPr>
                <w:ilvl w:val="0"/>
                <w:numId w:val="80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การประชุมร่วมกับรองอธิการบดีทุกฝ่าย เพื่อรับทราบและวิเคราะห์ข้อมูลภาวะการมีงานทำของผู้สำเร็จการศึกษา</w:t>
            </w:r>
            <w:r w:rsidRPr="00CB0DB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รวมทั้งกำหนดยุทธศาสตร์และวางกลยุทธ์ในการดำเนินการด้านภาวะการมีงานทำของผู้สำเร็จการศึกษา</w:t>
            </w:r>
          </w:p>
          <w:p w14:paraId="22C57EA3" w14:textId="77777777" w:rsidR="00491341" w:rsidRPr="00CB0DBC" w:rsidRDefault="00491341" w:rsidP="00424826">
            <w:pPr>
              <w:pStyle w:val="ListParagraph"/>
              <w:numPr>
                <w:ilvl w:val="0"/>
                <w:numId w:val="80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491341" w:rsidRPr="00CB0DBC" w14:paraId="3937E3EF" w14:textId="77777777" w:rsidTr="006418E0">
        <w:tc>
          <w:tcPr>
            <w:tcW w:w="1022" w:type="dxa"/>
          </w:tcPr>
          <w:p w14:paraId="1BD813AB" w14:textId="77777777" w:rsidR="00491341" w:rsidRPr="00CB0DBC" w:rsidRDefault="00491341" w:rsidP="006418E0">
            <w:pPr>
              <w:spacing w:line="28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3 :</w:t>
            </w:r>
          </w:p>
        </w:tc>
        <w:tc>
          <w:tcPr>
            <w:tcW w:w="7816" w:type="dxa"/>
          </w:tcPr>
          <w:p w14:paraId="4B774250" w14:textId="77777777" w:rsidR="00491341" w:rsidRPr="00CB0DBC" w:rsidRDefault="00491341" w:rsidP="00424826">
            <w:pPr>
              <w:pStyle w:val="ListParagraph"/>
              <w:numPr>
                <w:ilvl w:val="0"/>
                <w:numId w:val="80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491341" w:rsidRPr="002B4A61" w14:paraId="17E87C04" w14:textId="77777777" w:rsidTr="006418E0">
        <w:trPr>
          <w:trHeight w:val="170"/>
        </w:trPr>
        <w:tc>
          <w:tcPr>
            <w:tcW w:w="1022" w:type="dxa"/>
          </w:tcPr>
          <w:p w14:paraId="30301EBE" w14:textId="77777777" w:rsidR="00491341" w:rsidRPr="00CB0DBC" w:rsidRDefault="00491341" w:rsidP="006418E0">
            <w:pPr>
              <w:spacing w:line="28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4 :</w:t>
            </w:r>
          </w:p>
        </w:tc>
        <w:tc>
          <w:tcPr>
            <w:tcW w:w="7816" w:type="dxa"/>
          </w:tcPr>
          <w:p w14:paraId="41182D79" w14:textId="77777777" w:rsidR="00491341" w:rsidRPr="00CB0DBC" w:rsidRDefault="00491341" w:rsidP="00424826">
            <w:pPr>
              <w:pStyle w:val="ListParagraph"/>
              <w:numPr>
                <w:ilvl w:val="0"/>
                <w:numId w:val="81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งานที่เกี่ยวข้องเก็บและรวบรวมข้อมูลภาวะการมีงานทำและเงินเดือนของผู้สำเร็จการศึกษาผ่านช่องทางออนไลน์ โดยจะทำการรวบรวมข้อมูลจนถึงพิธีพระราชทานปริญญาบัตร</w:t>
            </w:r>
          </w:p>
          <w:p w14:paraId="57955B9D" w14:textId="77777777" w:rsidR="00491341" w:rsidRPr="00CB0DBC" w:rsidRDefault="00491341" w:rsidP="00424826">
            <w:pPr>
              <w:pStyle w:val="ListParagraph"/>
              <w:numPr>
                <w:ilvl w:val="0"/>
                <w:numId w:val="81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CB0D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0D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</w:tbl>
    <w:p w14:paraId="4CEA6118" w14:textId="77777777" w:rsidR="00491341" w:rsidRPr="002B4A61" w:rsidRDefault="00491341" w:rsidP="00491341">
      <w:pPr>
        <w:tabs>
          <w:tab w:val="left" w:pos="284"/>
        </w:tabs>
        <w:spacing w:before="240" w:line="300" w:lineRule="exact"/>
        <w:ind w:left="317" w:hanging="317"/>
        <w:jc w:val="both"/>
        <w:rPr>
          <w:rFonts w:eastAsia="Calibri"/>
          <w:color w:val="000000" w:themeColor="text1"/>
        </w:rPr>
      </w:pP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2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2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เงินเดือนเฉลี่ยของบัณฑิตระดับปริญญาตรีที่ได้งานทำ </w:t>
      </w:r>
      <w:r w:rsidRPr="00433358">
        <w:rPr>
          <w:rFonts w:ascii="TH SarabunPSK" w:eastAsia="Calibri" w:hAnsi="TH SarabunPSK" w:cs="TH SarabunPSK" w:hint="cs"/>
          <w:color w:val="000000" w:themeColor="text1"/>
          <w:sz w:val="28"/>
          <w:szCs w:val="28"/>
          <w:highlight w:val="yellow"/>
          <w:cs/>
        </w:rPr>
        <w:t xml:space="preserve">ให้ค่าน้ำหนักร้อยละ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</w:rPr>
        <w:t>8</w:t>
      </w:r>
    </w:p>
    <w:p w14:paraId="569BC609" w14:textId="77777777" w:rsidR="00491341" w:rsidRPr="002B4A61" w:rsidRDefault="00491341" w:rsidP="00491341">
      <w:pPr>
        <w:tabs>
          <w:tab w:val="left" w:pos="284"/>
        </w:tabs>
        <w:spacing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2B9A8055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2565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2563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2562</w:t>
      </w:r>
    </w:p>
    <w:p w14:paraId="613A076E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2566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4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8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3</w:t>
      </w:r>
    </w:p>
    <w:p w14:paraId="0A3BFCE7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2567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5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10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4</w:t>
      </w:r>
    </w:p>
    <w:p w14:paraId="3A61D9A6" w14:textId="77777777" w:rsidR="00CB0DBC" w:rsidRPr="00CB0DBC" w:rsidRDefault="00CB0DBC" w:rsidP="00CB0DBC">
      <w:pPr>
        <w:tabs>
          <w:tab w:val="left" w:pos="3420"/>
          <w:tab w:val="left" w:pos="4770"/>
        </w:tabs>
        <w:spacing w:line="300" w:lineRule="exact"/>
        <w:ind w:left="1701" w:hanging="1134"/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ปี พ.ศ.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</w:rPr>
        <w:t>2568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 xml:space="preserve"> :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  <w:t xml:space="preserve">เพิ่มขึ้นร้อยละ 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10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ab/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เมื่อเทียบกับรุ่นปีการศึกษา </w:t>
      </w:r>
      <w:r w:rsidRPr="00CB0DBC">
        <w:rPr>
          <w:rFonts w:ascii="TH SarabunPSK" w:eastAsia="Calibri" w:hAnsi="TH SarabunPSK" w:cs="TH SarabunPSK" w:hint="cs"/>
          <w:color w:val="000000" w:themeColor="text1"/>
          <w:sz w:val="28"/>
          <w:szCs w:val="28"/>
        </w:rPr>
        <w:t>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5</w:t>
      </w:r>
    </w:p>
    <w:p w14:paraId="56E783D4" w14:textId="73A87DF2" w:rsidR="00CB0DBC" w:rsidRDefault="00CB0DBC" w:rsidP="004D2F35">
      <w:pPr>
        <w:spacing w:line="300" w:lineRule="exact"/>
        <w:ind w:left="431" w:firstLine="142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CB0DBC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หมายเหตุ </w:t>
      </w:r>
      <w:r w:rsidRPr="00CB0DBC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ปี พ.ศ. 256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CB0DBC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7613E69F" w14:textId="77777777" w:rsidR="008C7B43" w:rsidRPr="008C7B43" w:rsidRDefault="00E67743" w:rsidP="008C7B43">
      <w:pPr>
        <w:spacing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8051" w:type="dxa"/>
        <w:tblInd w:w="562" w:type="dxa"/>
        <w:tblLook w:val="04A0" w:firstRow="1" w:lastRow="0" w:firstColumn="1" w:lastColumn="0" w:noHBand="0" w:noVBand="1"/>
      </w:tblPr>
      <w:tblGrid>
        <w:gridCol w:w="2268"/>
        <w:gridCol w:w="1106"/>
        <w:gridCol w:w="1134"/>
        <w:gridCol w:w="1134"/>
        <w:gridCol w:w="1134"/>
        <w:gridCol w:w="1275"/>
      </w:tblGrid>
      <w:tr w:rsidR="00E67743" w:rsidRPr="002D524C" w14:paraId="31C3889B" w14:textId="77777777" w:rsidTr="00E67743">
        <w:tc>
          <w:tcPr>
            <w:tcW w:w="2268" w:type="dxa"/>
            <w:shd w:val="clear" w:color="auto" w:fill="auto"/>
          </w:tcPr>
          <w:p w14:paraId="2FB7817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06" w:type="dxa"/>
            <w:shd w:val="clear" w:color="auto" w:fill="auto"/>
          </w:tcPr>
          <w:p w14:paraId="2DED8A3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0CDD3D3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14:paraId="1E827F3D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0F57FE3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14:paraId="3DC10AAE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E67743" w:rsidRPr="002D524C" w14:paraId="691B9619" w14:textId="77777777" w:rsidTr="00E67743">
        <w:trPr>
          <w:trHeight w:val="503"/>
        </w:trPr>
        <w:tc>
          <w:tcPr>
            <w:tcW w:w="2268" w:type="dxa"/>
            <w:shd w:val="clear" w:color="auto" w:fill="auto"/>
            <w:hideMark/>
          </w:tcPr>
          <w:p w14:paraId="355C8284" w14:textId="77777777" w:rsidR="00E67743" w:rsidRPr="002D524C" w:rsidRDefault="00E67743" w:rsidP="00B61340">
            <w:pPr>
              <w:spacing w:line="240" w:lineRule="exact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เงินเดือนเฉลี่ยของบัณฑิตระดับปริญญาตรีรุ่นปีการศึกษา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4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 (เมื่อเทียบกับรุ่นปีการศึกษา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3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>)</w:t>
            </w:r>
          </w:p>
        </w:tc>
        <w:tc>
          <w:tcPr>
            <w:tcW w:w="1106" w:type="dxa"/>
            <w:shd w:val="clear" w:color="auto" w:fill="auto"/>
            <w:hideMark/>
          </w:tcPr>
          <w:p w14:paraId="3907E47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7ED53D6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55A1F994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34" w:type="dxa"/>
            <w:shd w:val="clear" w:color="auto" w:fill="auto"/>
            <w:hideMark/>
          </w:tcPr>
          <w:p w14:paraId="41F07629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40F1E31A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1AA23EFB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D56D130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15 </w:t>
            </w:r>
          </w:p>
        </w:tc>
        <w:tc>
          <w:tcPr>
            <w:tcW w:w="1275" w:type="dxa"/>
            <w:shd w:val="clear" w:color="auto" w:fill="auto"/>
            <w:hideMark/>
          </w:tcPr>
          <w:p w14:paraId="66A40C8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3E80AA8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20</w:t>
            </w:r>
          </w:p>
        </w:tc>
      </w:tr>
    </w:tbl>
    <w:p w14:paraId="74D18BA4" w14:textId="7EDF9751" w:rsidR="00E67743" w:rsidRPr="002D524C" w:rsidRDefault="00E67743" w:rsidP="004D2F35">
      <w:pPr>
        <w:spacing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05476B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8073" w:type="dxa"/>
        <w:tblInd w:w="562" w:type="dxa"/>
        <w:tblLook w:val="04A0" w:firstRow="1" w:lastRow="0" w:firstColumn="1" w:lastColumn="0" w:noHBand="0" w:noVBand="1"/>
      </w:tblPr>
      <w:tblGrid>
        <w:gridCol w:w="2313"/>
        <w:gridCol w:w="990"/>
        <w:gridCol w:w="1170"/>
        <w:gridCol w:w="1170"/>
        <w:gridCol w:w="1170"/>
        <w:gridCol w:w="1260"/>
      </w:tblGrid>
      <w:tr w:rsidR="00CB0DBC" w:rsidRPr="002D524C" w14:paraId="5E2BC20F" w14:textId="77777777" w:rsidTr="00FF4BA2">
        <w:tc>
          <w:tcPr>
            <w:tcW w:w="2313" w:type="dxa"/>
            <w:shd w:val="clear" w:color="auto" w:fill="auto"/>
          </w:tcPr>
          <w:p w14:paraId="0AB943A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990" w:type="dxa"/>
            <w:shd w:val="clear" w:color="auto" w:fill="auto"/>
          </w:tcPr>
          <w:p w14:paraId="0064CC70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</w:tcPr>
          <w:p w14:paraId="3603A0B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</w:tcPr>
          <w:p w14:paraId="44390630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</w:tcPr>
          <w:p w14:paraId="5AAF3DC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60" w:type="dxa"/>
            <w:shd w:val="clear" w:color="auto" w:fill="auto"/>
          </w:tcPr>
          <w:p w14:paraId="0FE1A2B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CB0DBC" w:rsidRPr="00CB0DBC" w14:paraId="67891C3B" w14:textId="77777777" w:rsidTr="00FF4BA2">
        <w:trPr>
          <w:trHeight w:val="503"/>
        </w:trPr>
        <w:tc>
          <w:tcPr>
            <w:tcW w:w="2313" w:type="dxa"/>
            <w:shd w:val="clear" w:color="auto" w:fill="auto"/>
            <w:hideMark/>
          </w:tcPr>
          <w:p w14:paraId="4FC09E27" w14:textId="77777777" w:rsidR="00CB0DBC" w:rsidRPr="002D524C" w:rsidRDefault="00CB0DBC" w:rsidP="00FF4BA2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เงินเดือนเฉลี่ยของบัณฑิตระดับปริญญาตรีรุ่นปีการศึกษา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4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 xml:space="preserve"> (เมื่อเทียบกับรุ่นปีการศึกษา 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</w:rPr>
              <w:t>256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6"/>
              </w:rPr>
              <w:t>3</w:t>
            </w:r>
            <w:r w:rsidRPr="002D524C">
              <w:rPr>
                <w:rFonts w:ascii="TH SarabunPSK" w:eastAsia="Calibri" w:hAnsi="TH SarabunPSK" w:cs="TH SarabunPSK" w:hint="cs"/>
                <w:color w:val="000000" w:themeColor="text1"/>
                <w:spacing w:val="-6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  <w:hideMark/>
          </w:tcPr>
          <w:p w14:paraId="2B801CCE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6CDDCE1E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15</w:t>
            </w:r>
          </w:p>
        </w:tc>
        <w:tc>
          <w:tcPr>
            <w:tcW w:w="1170" w:type="dxa"/>
            <w:shd w:val="clear" w:color="auto" w:fill="auto"/>
            <w:hideMark/>
          </w:tcPr>
          <w:p w14:paraId="14395973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772950B0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8 </w:t>
            </w:r>
          </w:p>
        </w:tc>
        <w:tc>
          <w:tcPr>
            <w:tcW w:w="1170" w:type="dxa"/>
            <w:shd w:val="clear" w:color="auto" w:fill="auto"/>
            <w:hideMark/>
          </w:tcPr>
          <w:p w14:paraId="07096DD2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170" w:type="dxa"/>
            <w:shd w:val="clear" w:color="auto" w:fill="auto"/>
            <w:hideMark/>
          </w:tcPr>
          <w:p w14:paraId="0FC6CAC3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585D5A87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8 </w:t>
            </w:r>
          </w:p>
        </w:tc>
        <w:tc>
          <w:tcPr>
            <w:tcW w:w="1260" w:type="dxa"/>
            <w:shd w:val="clear" w:color="auto" w:fill="auto"/>
            <w:hideMark/>
          </w:tcPr>
          <w:p w14:paraId="1066D605" w14:textId="77777777" w:rsidR="00CB0DBC" w:rsidRPr="002D524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542D43A6" w14:textId="77777777" w:rsidR="00CB0DBC" w:rsidRPr="00CB0DBC" w:rsidRDefault="00CB0DBC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15</w:t>
            </w:r>
          </w:p>
        </w:tc>
      </w:tr>
    </w:tbl>
    <w:p w14:paraId="120CF6FA" w14:textId="77777777" w:rsidR="00CB0DBC" w:rsidRPr="00CB0DBC" w:rsidRDefault="00CB0DBC" w:rsidP="00CB0DBC">
      <w:pPr>
        <w:spacing w:before="60" w:line="240" w:lineRule="exact"/>
        <w:ind w:left="706" w:hanging="288"/>
        <w:rPr>
          <w:rFonts w:ascii="TH SarabunPSK" w:hAnsi="TH SarabunPSK" w:cs="TH SarabunPSK"/>
          <w:color w:val="000000" w:themeColor="text1"/>
          <w:cs/>
        </w:rPr>
      </w:pPr>
      <w:r w:rsidRPr="00CB0DBC">
        <w:rPr>
          <w:rFonts w:ascii="TH SarabunPSK" w:hAnsi="TH SarabunPSK" w:cs="TH SarabunPSK" w:hint="cs"/>
          <w:color w:val="000000" w:themeColor="text1"/>
          <w:cs/>
        </w:rPr>
        <w:t>ข้อมูลพื้นฐาน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B0DBC">
        <w:rPr>
          <w:rFonts w:ascii="TH SarabunPSK" w:hAnsi="TH SarabunPSK" w:cs="TH SarabunPSK" w:hint="cs"/>
          <w:color w:val="000000" w:themeColor="text1"/>
          <w:cs/>
        </w:rPr>
        <w:t>เงินเดือนเฉลี่ยของบัณฑิตระดับปริญญาตรีในรุ่นปีการศึกษา 2561-2563 มีข้อมูลดังนี้</w:t>
      </w:r>
    </w:p>
    <w:p w14:paraId="166B8BBF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498" w:hanging="14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เงินเดือนเฉลี่ยของบัณฑิตระดับปริญญาตรี รุ่นปีการศึกษา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256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1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คือ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20</w:t>
      </w:r>
      <w:r w:rsidRPr="00CB0DBC">
        <w:rPr>
          <w:rFonts w:ascii="TH SarabunPSK" w:hAnsi="TH SarabunPSK" w:cs="TH SarabunPSK"/>
          <w:color w:val="000000" w:themeColor="text1"/>
          <w:szCs w:val="24"/>
        </w:rPr>
        <w:t>,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055.52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บาท</w:t>
      </w:r>
    </w:p>
    <w:p w14:paraId="36DCD755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498" w:hanging="14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เงินเดือนเฉลี่ยของบัณฑิตระดับปริญญาตรี รุ่นปีการศึกษา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256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2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คือ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20</w:t>
      </w:r>
      <w:r w:rsidRPr="00CB0DBC">
        <w:rPr>
          <w:rFonts w:ascii="TH SarabunPSK" w:hAnsi="TH SarabunPSK" w:cs="TH SarabunPSK"/>
          <w:color w:val="000000" w:themeColor="text1"/>
          <w:szCs w:val="24"/>
        </w:rPr>
        <w:t>,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969.02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บาท</w:t>
      </w:r>
    </w:p>
    <w:p w14:paraId="513DB384" w14:textId="77777777" w:rsidR="00CB0DBC" w:rsidRPr="00CB0DBC" w:rsidRDefault="00CB0DBC" w:rsidP="00CB0DBC">
      <w:pPr>
        <w:pStyle w:val="ListParagraph"/>
        <w:numPr>
          <w:ilvl w:val="0"/>
          <w:numId w:val="86"/>
        </w:numPr>
        <w:spacing w:line="240" w:lineRule="exact"/>
        <w:ind w:left="1498" w:hanging="14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เงินเดือนเฉลี่ยของบัณฑิตระดับปริญญาตรี รุ่นปีการศึกษา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256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3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 xml:space="preserve">คือ 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2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1</w:t>
      </w:r>
      <w:r w:rsidRPr="00CB0DBC">
        <w:rPr>
          <w:rFonts w:ascii="TH SarabunPSK" w:hAnsi="TH SarabunPSK" w:cs="TH SarabunPSK"/>
          <w:color w:val="000000" w:themeColor="text1"/>
          <w:szCs w:val="24"/>
        </w:rPr>
        <w:t>,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904</w:t>
      </w:r>
      <w:r w:rsidRPr="00CB0DBC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Pr="00CB0DBC">
        <w:rPr>
          <w:rFonts w:ascii="TH SarabunPSK" w:hAnsi="TH SarabunPSK" w:cs="TH SarabunPSK" w:hint="cs"/>
          <w:color w:val="000000" w:themeColor="text1"/>
          <w:szCs w:val="24"/>
          <w:cs/>
        </w:rPr>
        <w:t>90 บาท</w:t>
      </w:r>
    </w:p>
    <w:p w14:paraId="471CAE69" w14:textId="77777777" w:rsidR="00CB0DBC" w:rsidRDefault="00CB0DBC" w:rsidP="00CB0DBC">
      <w:pPr>
        <w:spacing w:line="240" w:lineRule="exact"/>
        <w:ind w:left="1350"/>
        <w:jc w:val="thaiDistribute"/>
        <w:rPr>
          <w:rFonts w:ascii="TH SarabunPSK" w:hAnsi="TH SarabunPSK" w:cs="TH SarabunPSK"/>
          <w:color w:val="000000" w:themeColor="text1"/>
        </w:rPr>
      </w:pPr>
      <w:r w:rsidRPr="00CB0DBC">
        <w:rPr>
          <w:rFonts w:ascii="TH SarabunPSK" w:hAnsi="TH SarabunPSK" w:cs="TH SarabunPSK" w:hint="cs"/>
          <w:color w:val="000000" w:themeColor="text1"/>
          <w:cs/>
        </w:rPr>
        <w:t>การพิจารณาเกณฑ์นี้ใช้</w:t>
      </w:r>
      <w:r w:rsidRPr="00CB0DBC">
        <w:rPr>
          <w:rFonts w:ascii="TH SarabunPSK" w:hAnsi="TH SarabunPSK" w:cs="TH SarabunPSK" w:hint="cs"/>
          <w:cs/>
        </w:rPr>
        <w:t>เงินเดือนเฉลี่ยของบัณฑิตระดับปริญญาตรี</w:t>
      </w:r>
      <w:r w:rsidRPr="00CB0DBC">
        <w:rPr>
          <w:rFonts w:ascii="TH SarabunPSK" w:hAnsi="TH SarabunPSK" w:cs="TH SarabunPSK" w:hint="cs"/>
          <w:color w:val="000000" w:themeColor="text1"/>
          <w:cs/>
        </w:rPr>
        <w:t xml:space="preserve"> 2 ปีย้อนหลัง (รุ่นปีการศึกษา 2562-2563) คือ </w:t>
      </w:r>
      <w:r w:rsidRPr="00CB0DBC">
        <w:rPr>
          <w:rFonts w:ascii="TH SarabunPSK" w:hAnsi="TH SarabunPSK" w:cs="TH SarabunPSK"/>
          <w:color w:val="000000" w:themeColor="text1"/>
          <w:cs/>
        </w:rPr>
        <w:t>(20</w:t>
      </w:r>
      <w:r w:rsidRPr="00CB0DBC">
        <w:rPr>
          <w:rFonts w:ascii="TH SarabunPSK" w:hAnsi="TH SarabunPSK" w:cs="TH SarabunPSK"/>
          <w:color w:val="000000" w:themeColor="text1"/>
        </w:rPr>
        <w:t>,</w:t>
      </w:r>
      <w:r w:rsidRPr="00CB0DBC">
        <w:rPr>
          <w:rFonts w:ascii="TH SarabunPSK" w:hAnsi="TH SarabunPSK" w:cs="TH SarabunPSK"/>
          <w:color w:val="000000" w:themeColor="text1"/>
          <w:cs/>
        </w:rPr>
        <w:t>969.02</w:t>
      </w:r>
      <w:r w:rsidRPr="00CB0DBC">
        <w:rPr>
          <w:rFonts w:ascii="TH SarabunPSK" w:hAnsi="TH SarabunPSK" w:cs="TH SarabunPSK" w:hint="cs"/>
          <w:color w:val="000000" w:themeColor="text1"/>
          <w:cs/>
        </w:rPr>
        <w:t xml:space="preserve"> + </w:t>
      </w:r>
      <w:r w:rsidRPr="00CB0DBC">
        <w:rPr>
          <w:rFonts w:ascii="TH SarabunPSK" w:hAnsi="TH SarabunPSK" w:cs="TH SarabunPSK"/>
          <w:color w:val="000000" w:themeColor="text1"/>
          <w:cs/>
        </w:rPr>
        <w:t>2</w:t>
      </w:r>
      <w:r w:rsidRPr="00CB0DBC">
        <w:rPr>
          <w:rFonts w:ascii="TH SarabunPSK" w:hAnsi="TH SarabunPSK" w:cs="TH SarabunPSK" w:hint="cs"/>
          <w:color w:val="000000" w:themeColor="text1"/>
          <w:cs/>
        </w:rPr>
        <w:t>1</w:t>
      </w:r>
      <w:r w:rsidRPr="00CB0DBC">
        <w:rPr>
          <w:rFonts w:ascii="TH SarabunPSK" w:hAnsi="TH SarabunPSK" w:cs="TH SarabunPSK"/>
          <w:color w:val="000000" w:themeColor="text1"/>
        </w:rPr>
        <w:t>,</w:t>
      </w:r>
      <w:r w:rsidRPr="00CB0DBC">
        <w:rPr>
          <w:rFonts w:ascii="TH SarabunPSK" w:hAnsi="TH SarabunPSK" w:cs="TH SarabunPSK"/>
          <w:color w:val="000000" w:themeColor="text1"/>
          <w:cs/>
        </w:rPr>
        <w:t>9</w:t>
      </w:r>
      <w:r w:rsidRPr="00CB0DBC">
        <w:rPr>
          <w:rFonts w:ascii="TH SarabunPSK" w:hAnsi="TH SarabunPSK" w:cs="TH SarabunPSK" w:hint="cs"/>
          <w:color w:val="000000" w:themeColor="text1"/>
          <w:cs/>
        </w:rPr>
        <w:t>04</w:t>
      </w:r>
      <w:r w:rsidRPr="00CB0DBC">
        <w:rPr>
          <w:rFonts w:ascii="TH SarabunPSK" w:hAnsi="TH SarabunPSK" w:cs="TH SarabunPSK"/>
          <w:color w:val="000000" w:themeColor="text1"/>
          <w:cs/>
        </w:rPr>
        <w:t>.</w:t>
      </w:r>
      <w:r w:rsidRPr="00CB0DBC">
        <w:rPr>
          <w:rFonts w:ascii="TH SarabunPSK" w:hAnsi="TH SarabunPSK" w:cs="TH SarabunPSK" w:hint="cs"/>
          <w:color w:val="000000" w:themeColor="text1"/>
          <w:cs/>
        </w:rPr>
        <w:t>90)</w:t>
      </w:r>
      <w:r w:rsidRPr="00CB0DBC">
        <w:rPr>
          <w:rFonts w:ascii="TH SarabunPSK" w:hAnsi="TH SarabunPSK" w:cs="TH SarabunPSK"/>
          <w:color w:val="000000" w:themeColor="text1"/>
          <w:cs/>
        </w:rPr>
        <w:t>/</w:t>
      </w:r>
      <w:r w:rsidRPr="00CB0DBC">
        <w:rPr>
          <w:rFonts w:ascii="TH SarabunPSK" w:hAnsi="TH SarabunPSK" w:cs="TH SarabunPSK"/>
          <w:color w:val="000000" w:themeColor="text1"/>
        </w:rPr>
        <w:t xml:space="preserve">2 </w:t>
      </w:r>
      <w:r w:rsidRPr="00CB0DBC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CB0DBC">
        <w:rPr>
          <w:rFonts w:ascii="TH SarabunPSK" w:hAnsi="TH SarabunPSK" w:cs="TH SarabunPSK"/>
          <w:color w:val="000000" w:themeColor="text1"/>
        </w:rPr>
        <w:t>21,436</w:t>
      </w:r>
      <w:r w:rsidRPr="00CB0DBC">
        <w:rPr>
          <w:rFonts w:ascii="TH SarabunPSK" w:hAnsi="TH SarabunPSK" w:cs="TH SarabunPSK"/>
          <w:color w:val="000000" w:themeColor="text1"/>
          <w:cs/>
        </w:rPr>
        <w:t>.</w:t>
      </w:r>
      <w:r w:rsidRPr="00CB0DBC">
        <w:rPr>
          <w:rFonts w:ascii="TH SarabunPSK" w:hAnsi="TH SarabunPSK" w:cs="TH SarabunPSK"/>
          <w:color w:val="000000" w:themeColor="text1"/>
        </w:rPr>
        <w:t>96</w:t>
      </w:r>
    </w:p>
    <w:p w14:paraId="555483BA" w14:textId="08D3DAAC" w:rsidR="00491341" w:rsidRPr="002B4A61" w:rsidRDefault="00491341" w:rsidP="004D2F35">
      <w:pPr>
        <w:tabs>
          <w:tab w:val="left" w:pos="284"/>
        </w:tabs>
        <w:spacing w:line="300" w:lineRule="exact"/>
        <w:ind w:left="289" w:hanging="289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264E5608" w14:textId="26C2E0CE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</w:rPr>
      </w:pP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เงินเดือนเฉลี่ยของบัณฑิตระดับปริญญาตรี เป็นตัวชี้วัดสำคัญที่แสดงถึงคุณภาพบัณฑิตและคุณลักษณะบัณฑิต</w:t>
      </w:r>
      <w:r w:rsidR="003769BE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br/>
      </w: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ที่พึงประสงค์ของผู้ใช้บัณฑิต ซึ่งสะท้อนให้เห็นถึงคุณภาพหลักสูตรและมาตรฐานของระบบการจัดการเรียนการสอนและ</w:t>
      </w:r>
      <w:r w:rsidR="003769BE">
        <w:rPr>
          <w:rFonts w:ascii="TH SarabunPSK" w:eastAsia="Calibri" w:hAnsi="TH SarabunPSK" w:cs="TH SarabunPSK"/>
          <w:color w:val="000000" w:themeColor="text1"/>
          <w:spacing w:val="-6"/>
          <w:sz w:val="28"/>
          <w:szCs w:val="28"/>
          <w:cs/>
        </w:rPr>
        <w:br/>
      </w:r>
      <w:r w:rsidRPr="002B4A61">
        <w:rPr>
          <w:rFonts w:ascii="TH SarabunPSK" w:eastAsia="Calibri" w:hAnsi="TH SarabunPSK" w:cs="TH SarabunPSK" w:hint="cs"/>
          <w:color w:val="000000" w:themeColor="text1"/>
          <w:spacing w:val="-6"/>
          <w:sz w:val="28"/>
          <w:szCs w:val="28"/>
          <w:cs/>
        </w:rPr>
        <w:t>การพัฒนาคุณภาพนักศึกษาของมหาวิทยาลัย</w:t>
      </w:r>
    </w:p>
    <w:p w14:paraId="2647341E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ข้อมูลประกอบการรายงานผล  :</w:t>
      </w:r>
    </w:p>
    <w:p w14:paraId="14A73A1E" w14:textId="6076532C" w:rsidR="00491341" w:rsidRPr="002B4A61" w:rsidRDefault="00491341" w:rsidP="00491341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ข้อมูลจากผลการสำรวจข้อมูลภาวะการมีงานทำของผู้สำเร็จการศึกษาผ่านระบบออนไลน์ แบบสำรวจในช่วง</w:t>
      </w:r>
      <w:r w:rsidR="003769BE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br/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>พิธีรับพระราชทานปริญญาบัตร และการโทรศัพท์สอบถามบัณฑิตเพิ่มเติม</w:t>
      </w:r>
    </w:p>
    <w:p w14:paraId="6E6D54DB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</w:t>
      </w:r>
      <w:r w:rsidRPr="002B4A61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ส่วนแผนงาน</w:t>
      </w:r>
    </w:p>
    <w:p w14:paraId="735D4C18" w14:textId="77777777" w:rsidR="00491341" w:rsidRPr="002B4A6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 : </w:t>
      </w:r>
      <w:r w:rsidRPr="002B4A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รายไตรมาส</w:t>
      </w:r>
    </w:p>
    <w:p w14:paraId="5D3D1C58" w14:textId="77777777" w:rsidR="00491341" w:rsidRPr="002B4A61" w:rsidRDefault="00491341" w:rsidP="00491341">
      <w:pPr>
        <w:tabs>
          <w:tab w:val="left" w:pos="2268"/>
          <w:tab w:val="left" w:pos="2552"/>
        </w:tabs>
        <w:spacing w:before="120" w:line="300" w:lineRule="exact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</w:t>
      </w:r>
      <w:r w:rsidRPr="002B4A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ยุทธศาสตร์และงบประมาณ</w:t>
      </w:r>
    </w:p>
    <w:p w14:paraId="0C753DE7" w14:textId="77777777" w:rsidR="00491341" w:rsidRDefault="00491341" w:rsidP="00491341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รอบปีการเก็บข้อมูล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32EC5537" w14:textId="77777777" w:rsidR="00F84E1F" w:rsidRPr="00D30B10" w:rsidRDefault="00F84E1F" w:rsidP="00F84E1F">
      <w:pPr>
        <w:tabs>
          <w:tab w:val="left" w:pos="284"/>
        </w:tabs>
        <w:spacing w:before="120" w:after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D30B10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lastRenderedPageBreak/>
        <w:t>หมาย</w:t>
      </w:r>
      <w:r w:rsidRPr="00D30B1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เหตุ</w:t>
      </w:r>
      <w:r w:rsidRPr="00D30B10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รายละเอียด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ในปีงบป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ะมาณ พ.ศ. 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2566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F84E1F" w:rsidRPr="00D30B10" w14:paraId="6B53B81C" w14:textId="77777777" w:rsidTr="00FF4BA2">
        <w:tc>
          <w:tcPr>
            <w:tcW w:w="1022" w:type="dxa"/>
          </w:tcPr>
          <w:p w14:paraId="2F8DFAB2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1 :</w:t>
            </w:r>
          </w:p>
        </w:tc>
        <w:tc>
          <w:tcPr>
            <w:tcW w:w="7816" w:type="dxa"/>
          </w:tcPr>
          <w:p w14:paraId="74D73EBA" w14:textId="77777777" w:rsidR="00F84E1F" w:rsidRPr="00D30B10" w:rsidRDefault="00F84E1F" w:rsidP="00F84E1F">
            <w:pPr>
              <w:pStyle w:val="ListParagraph"/>
              <w:numPr>
                <w:ilvl w:val="0"/>
                <w:numId w:val="82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งานที่เกี่ยวข้องทำการรวบรวมข้อมูลภาวะการมีงานทำและเงินเดือนของบัณฑิตในพิธีพระราชทานปริญญาบัตรและทำการสรุปข้อมูล</w:t>
            </w:r>
          </w:p>
          <w:p w14:paraId="008E4B07" w14:textId="77777777" w:rsidR="00F84E1F" w:rsidRPr="00D30B10" w:rsidRDefault="00F84E1F" w:rsidP="00F84E1F">
            <w:pPr>
              <w:pStyle w:val="ListParagraph"/>
              <w:numPr>
                <w:ilvl w:val="0"/>
                <w:numId w:val="82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งานเงินเดือนเฉลี่ยของบัณฑิตระดับปริญญาตรีจากผลการสำรวจข้อมูลภาวะการมีงานทำของผู้สำเร็จการศึกษาในรุ่นปีการศึกษาที่ผ่านมา</w:t>
            </w:r>
          </w:p>
          <w:p w14:paraId="6DE0FCEB" w14:textId="77777777" w:rsidR="00F84E1F" w:rsidRPr="00D30B10" w:rsidRDefault="00F84E1F" w:rsidP="00F84E1F">
            <w:pPr>
              <w:pStyle w:val="ListParagraph"/>
              <w:numPr>
                <w:ilvl w:val="0"/>
                <w:numId w:val="82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รายงานเงินเดือนเฉลี่ยของผู้สำเร็จการศึกษาเปรียบเทียบกับมหาวิทยาลัยอื่น ๆ</w:t>
            </w:r>
          </w:p>
        </w:tc>
      </w:tr>
      <w:tr w:rsidR="00F84E1F" w:rsidRPr="00D30B10" w14:paraId="6B55105E" w14:textId="77777777" w:rsidTr="00FF4BA2">
        <w:tc>
          <w:tcPr>
            <w:tcW w:w="1022" w:type="dxa"/>
          </w:tcPr>
          <w:p w14:paraId="05CAEF67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2 :</w:t>
            </w:r>
          </w:p>
        </w:tc>
        <w:tc>
          <w:tcPr>
            <w:tcW w:w="7816" w:type="dxa"/>
          </w:tcPr>
          <w:p w14:paraId="554F052E" w14:textId="77777777" w:rsidR="00F84E1F" w:rsidRPr="00D30B10" w:rsidRDefault="00F84E1F" w:rsidP="00F84E1F">
            <w:pPr>
              <w:pStyle w:val="ListParagraph"/>
              <w:numPr>
                <w:ilvl w:val="0"/>
                <w:numId w:val="83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การประชุมร่วมกับรองอธิการบดีทุกฝ่าย เพื่อรับทราบและวิเคราะห์ข้อมูลเงินเดือนเฉลี่ยของบัณฑิตระดับปริญญาตรีในปัจจุบัน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386897B" w14:textId="77777777" w:rsidR="00F84E1F" w:rsidRPr="00D30B10" w:rsidRDefault="00F84E1F" w:rsidP="00F84E1F">
            <w:pPr>
              <w:pStyle w:val="ListParagraph"/>
              <w:numPr>
                <w:ilvl w:val="0"/>
                <w:numId w:val="83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F84E1F" w:rsidRPr="00D30B10" w14:paraId="4C2D16EC" w14:textId="77777777" w:rsidTr="00FF4BA2">
        <w:tc>
          <w:tcPr>
            <w:tcW w:w="1022" w:type="dxa"/>
          </w:tcPr>
          <w:p w14:paraId="3961DA70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3 :</w:t>
            </w:r>
          </w:p>
        </w:tc>
        <w:tc>
          <w:tcPr>
            <w:tcW w:w="7816" w:type="dxa"/>
          </w:tcPr>
          <w:p w14:paraId="7A05D0ED" w14:textId="77777777" w:rsidR="00F84E1F" w:rsidRPr="00D30B10" w:rsidRDefault="00F84E1F" w:rsidP="00F84E1F">
            <w:pPr>
              <w:pStyle w:val="ListParagraph"/>
              <w:numPr>
                <w:ilvl w:val="0"/>
                <w:numId w:val="84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F84E1F" w:rsidRPr="002B4A61" w14:paraId="4B08AE9F" w14:textId="77777777" w:rsidTr="00FF4BA2">
        <w:trPr>
          <w:trHeight w:val="170"/>
        </w:trPr>
        <w:tc>
          <w:tcPr>
            <w:tcW w:w="1022" w:type="dxa"/>
          </w:tcPr>
          <w:p w14:paraId="78D53B44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4 :</w:t>
            </w:r>
          </w:p>
        </w:tc>
        <w:tc>
          <w:tcPr>
            <w:tcW w:w="7816" w:type="dxa"/>
          </w:tcPr>
          <w:p w14:paraId="274F903F" w14:textId="77777777" w:rsidR="00F84E1F" w:rsidRPr="00D30B10" w:rsidRDefault="00F84E1F" w:rsidP="00F84E1F">
            <w:pPr>
              <w:pStyle w:val="ListParagraph"/>
              <w:numPr>
                <w:ilvl w:val="0"/>
                <w:numId w:val="85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น่วยงานที่เกี่ยวข้องเก็บและรวบรวมข้อมูลภาวะการมีงานทำและเงินเดือนของผู้สำเร็จการศึกษาผ่านช่องทางออนไลน์ โดยจะทำการรวบรวมข้อมูลจนถึงพิธีพระราชทานปริญญาบัตร</w:t>
            </w:r>
          </w:p>
          <w:p w14:paraId="325D9422" w14:textId="77777777" w:rsidR="00F84E1F" w:rsidRPr="00D30B10" w:rsidRDefault="00F84E1F" w:rsidP="00F84E1F">
            <w:pPr>
              <w:pStyle w:val="ListParagraph"/>
              <w:numPr>
                <w:ilvl w:val="0"/>
                <w:numId w:val="85"/>
              </w:numPr>
              <w:spacing w:line="260" w:lineRule="exact"/>
              <w:ind w:left="23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การดำเนินงานตาม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Milestone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 3) (ถ้ามี)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ของไตรมาสที่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</w:tbl>
    <w:p w14:paraId="271FF489" w14:textId="09E59F68" w:rsidR="00F84E1F" w:rsidRPr="002B4A61" w:rsidRDefault="00F84E1F" w:rsidP="00F84E1F">
      <w:pPr>
        <w:tabs>
          <w:tab w:val="left" w:pos="284"/>
        </w:tabs>
        <w:spacing w:before="240" w:line="300" w:lineRule="exact"/>
        <w:ind w:left="317" w:hanging="317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2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3</w:t>
      </w:r>
      <w:r w:rsidR="00CA673B">
        <w:rPr>
          <w:rFonts w:ascii="TH SarabunPSK" w:eastAsia="Calibri" w:hAnsi="TH SarabunPSK" w:cs="TH SarabunPSK" w:hint="cs"/>
          <w:b/>
          <w:bCs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  <w:cs/>
        </w:rPr>
        <w:t>จำนวน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Student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/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Alumni Startup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/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Spin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-</w:t>
      </w:r>
      <w:proofErr w:type="gramStart"/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 xml:space="preserve">off 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  <w:cs/>
        </w:rPr>
        <w:t>ให้ค่าน้ำหนักร้อยละ</w:t>
      </w:r>
      <w:proofErr w:type="gramEnd"/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</w:rPr>
        <w:t>7</w:t>
      </w:r>
    </w:p>
    <w:p w14:paraId="0FF4FF65" w14:textId="77777777" w:rsidR="00F84E1F" w:rsidRPr="002B4A61" w:rsidRDefault="00F84E1F" w:rsidP="00F84E1F">
      <w:pPr>
        <w:spacing w:before="80" w:line="300" w:lineRule="exact"/>
        <w:ind w:left="288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44F66E14" w14:textId="77777777" w:rsidR="00F84E1F" w:rsidRPr="00D30B10" w:rsidRDefault="00F84E1F" w:rsidP="00F84E1F">
      <w:pPr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2565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2563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2564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3CE9CB6F" w14:textId="77777777" w:rsidR="00F84E1F" w:rsidRPr="00D30B10" w:rsidRDefault="00F84E1F" w:rsidP="00F84E1F">
      <w:pPr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2566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15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2564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2565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702E36D1" w14:textId="77777777" w:rsidR="00F84E1F" w:rsidRPr="00D30B10" w:rsidRDefault="00F84E1F" w:rsidP="00F84E1F">
      <w:pPr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2567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2565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2566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37F9D36E" w14:textId="77777777" w:rsidR="00F84E1F" w:rsidRPr="00D30B10" w:rsidRDefault="00F84E1F" w:rsidP="00F84E1F">
      <w:pPr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2568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2566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2567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06310532" w14:textId="7C06EF88" w:rsidR="00F84E1F" w:rsidRDefault="00F84E1F" w:rsidP="00E67743">
      <w:pPr>
        <w:spacing w:line="300" w:lineRule="exact"/>
        <w:ind w:left="431" w:firstLine="142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หมายเหตุ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ปี พ.ศ. 256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1A8E009E" w14:textId="77777777" w:rsidR="008C7B43" w:rsidRPr="0005476B" w:rsidRDefault="00E67743" w:rsidP="008C7B43">
      <w:pPr>
        <w:spacing w:after="60" w:line="300" w:lineRule="exact"/>
        <w:ind w:left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8C7B43" w:rsidRPr="000547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7996" w:type="dxa"/>
        <w:tblInd w:w="562" w:type="dxa"/>
        <w:tblLook w:val="04A0" w:firstRow="1" w:lastRow="0" w:firstColumn="1" w:lastColumn="0" w:noHBand="0" w:noVBand="1"/>
      </w:tblPr>
      <w:tblGrid>
        <w:gridCol w:w="2041"/>
        <w:gridCol w:w="1191"/>
        <w:gridCol w:w="1191"/>
        <w:gridCol w:w="1191"/>
        <w:gridCol w:w="1191"/>
        <w:gridCol w:w="1191"/>
      </w:tblGrid>
      <w:tr w:rsidR="00E67743" w:rsidRPr="002D524C" w14:paraId="62DCE20A" w14:textId="77777777" w:rsidTr="004D2F35">
        <w:tc>
          <w:tcPr>
            <w:tcW w:w="2041" w:type="dxa"/>
            <w:shd w:val="clear" w:color="auto" w:fill="auto"/>
          </w:tcPr>
          <w:p w14:paraId="2F8C9024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91" w:type="dxa"/>
            <w:shd w:val="clear" w:color="auto" w:fill="auto"/>
          </w:tcPr>
          <w:p w14:paraId="3E8279B6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91" w:type="dxa"/>
            <w:shd w:val="clear" w:color="auto" w:fill="auto"/>
          </w:tcPr>
          <w:p w14:paraId="2E8423A5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91" w:type="dxa"/>
            <w:shd w:val="clear" w:color="auto" w:fill="auto"/>
          </w:tcPr>
          <w:p w14:paraId="1E583355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91" w:type="dxa"/>
            <w:shd w:val="clear" w:color="auto" w:fill="auto"/>
          </w:tcPr>
          <w:p w14:paraId="38B5F4C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191" w:type="dxa"/>
            <w:shd w:val="clear" w:color="auto" w:fill="auto"/>
          </w:tcPr>
          <w:p w14:paraId="377D742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E67743" w:rsidRPr="002D524C" w14:paraId="61015DFB" w14:textId="77777777" w:rsidTr="004D2F35">
        <w:trPr>
          <w:trHeight w:val="503"/>
        </w:trPr>
        <w:tc>
          <w:tcPr>
            <w:tcW w:w="2041" w:type="dxa"/>
            <w:shd w:val="clear" w:color="auto" w:fill="auto"/>
            <w:hideMark/>
          </w:tcPr>
          <w:p w14:paraId="4ED8817C" w14:textId="77777777" w:rsidR="00E67743" w:rsidRPr="002D524C" w:rsidRDefault="00E67743" w:rsidP="00B61340">
            <w:pPr>
              <w:spacing w:line="240" w:lineRule="exact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จำนวน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Student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Alumni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>Startup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>Spin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>-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 xml:space="preserve">off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 xml:space="preserve">เปรียบเทียบกับค่าเฉลี่ย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br/>
              <w:t>2 ปีย้อนหลัง</w:t>
            </w:r>
          </w:p>
        </w:tc>
        <w:tc>
          <w:tcPr>
            <w:tcW w:w="1191" w:type="dxa"/>
            <w:shd w:val="clear" w:color="auto" w:fill="auto"/>
            <w:hideMark/>
          </w:tcPr>
          <w:p w14:paraId="62EC4271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1CBDE56F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191" w:type="dxa"/>
            <w:shd w:val="clear" w:color="auto" w:fill="auto"/>
            <w:hideMark/>
          </w:tcPr>
          <w:p w14:paraId="3C179AE2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91" w:type="dxa"/>
            <w:shd w:val="clear" w:color="auto" w:fill="auto"/>
            <w:hideMark/>
          </w:tcPr>
          <w:p w14:paraId="709D957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687C9787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191" w:type="dxa"/>
            <w:shd w:val="clear" w:color="auto" w:fill="auto"/>
            <w:hideMark/>
          </w:tcPr>
          <w:p w14:paraId="0ECDFC06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0F4A2DD3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25 </w:t>
            </w:r>
          </w:p>
        </w:tc>
        <w:tc>
          <w:tcPr>
            <w:tcW w:w="1191" w:type="dxa"/>
            <w:shd w:val="clear" w:color="auto" w:fill="auto"/>
            <w:hideMark/>
          </w:tcPr>
          <w:p w14:paraId="2BCCC19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692C3BDC" w14:textId="77777777" w:rsidR="00E67743" w:rsidRPr="002D524C" w:rsidRDefault="00E67743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35</w:t>
            </w:r>
          </w:p>
        </w:tc>
      </w:tr>
    </w:tbl>
    <w:p w14:paraId="4BFADF69" w14:textId="0218CAC0" w:rsidR="00E67743" w:rsidRPr="002D524C" w:rsidRDefault="00E67743" w:rsidP="00E677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05476B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8051" w:type="dxa"/>
        <w:tblInd w:w="562" w:type="dxa"/>
        <w:tblLook w:val="04A0" w:firstRow="1" w:lastRow="0" w:firstColumn="1" w:lastColumn="0" w:noHBand="0" w:noVBand="1"/>
      </w:tblPr>
      <w:tblGrid>
        <w:gridCol w:w="2043"/>
        <w:gridCol w:w="1170"/>
        <w:gridCol w:w="1182"/>
        <w:gridCol w:w="1158"/>
        <w:gridCol w:w="1260"/>
        <w:gridCol w:w="1238"/>
      </w:tblGrid>
      <w:tr w:rsidR="00F84E1F" w:rsidRPr="002D524C" w14:paraId="0C53EB9E" w14:textId="77777777" w:rsidTr="004D2F35">
        <w:tc>
          <w:tcPr>
            <w:tcW w:w="2043" w:type="dxa"/>
            <w:shd w:val="clear" w:color="auto" w:fill="auto"/>
          </w:tcPr>
          <w:p w14:paraId="21A107A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70" w:type="dxa"/>
            <w:shd w:val="clear" w:color="auto" w:fill="auto"/>
          </w:tcPr>
          <w:p w14:paraId="39AFB696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82" w:type="dxa"/>
            <w:shd w:val="clear" w:color="auto" w:fill="auto"/>
          </w:tcPr>
          <w:p w14:paraId="24FC6A51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58" w:type="dxa"/>
            <w:shd w:val="clear" w:color="auto" w:fill="auto"/>
          </w:tcPr>
          <w:p w14:paraId="02876665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14:paraId="1F6FD050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38" w:type="dxa"/>
            <w:shd w:val="clear" w:color="auto" w:fill="auto"/>
          </w:tcPr>
          <w:p w14:paraId="1F97599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F84E1F" w:rsidRPr="00D30B10" w14:paraId="72288A1F" w14:textId="77777777" w:rsidTr="004D2F35">
        <w:trPr>
          <w:trHeight w:val="503"/>
        </w:trPr>
        <w:tc>
          <w:tcPr>
            <w:tcW w:w="2043" w:type="dxa"/>
            <w:shd w:val="clear" w:color="auto" w:fill="auto"/>
            <w:hideMark/>
          </w:tcPr>
          <w:p w14:paraId="0A82BB02" w14:textId="77777777" w:rsidR="00F84E1F" w:rsidRPr="002D524C" w:rsidRDefault="00F84E1F" w:rsidP="00FF4BA2">
            <w:pPr>
              <w:spacing w:line="240" w:lineRule="exact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จำนวน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Student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Alumni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>Startup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>Spin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>-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</w:rPr>
              <w:t xml:space="preserve">off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t xml:space="preserve">เปรียบเทียบกับค่าเฉลี่ย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2"/>
                <w:cs/>
              </w:rPr>
              <w:br/>
              <w:t>2 ปีย้อนหลัง</w:t>
            </w:r>
          </w:p>
        </w:tc>
        <w:tc>
          <w:tcPr>
            <w:tcW w:w="1170" w:type="dxa"/>
            <w:shd w:val="clear" w:color="auto" w:fill="auto"/>
            <w:hideMark/>
          </w:tcPr>
          <w:p w14:paraId="544CEE74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2664B0DC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2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5</w:t>
            </w:r>
          </w:p>
        </w:tc>
        <w:tc>
          <w:tcPr>
            <w:tcW w:w="1182" w:type="dxa"/>
            <w:shd w:val="clear" w:color="auto" w:fill="auto"/>
            <w:hideMark/>
          </w:tcPr>
          <w:p w14:paraId="7FE19DCB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0D6F6597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15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hideMark/>
          </w:tcPr>
          <w:p w14:paraId="05991A9D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260" w:type="dxa"/>
            <w:shd w:val="clear" w:color="auto" w:fill="auto"/>
            <w:hideMark/>
          </w:tcPr>
          <w:p w14:paraId="5D9EBAD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2D71F690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ร้อยละ 1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5</w:t>
            </w:r>
          </w:p>
        </w:tc>
        <w:tc>
          <w:tcPr>
            <w:tcW w:w="1238" w:type="dxa"/>
            <w:shd w:val="clear" w:color="auto" w:fill="auto"/>
            <w:hideMark/>
          </w:tcPr>
          <w:p w14:paraId="080CB7D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6AF5C8E3" w14:textId="77777777" w:rsidR="00F84E1F" w:rsidRPr="00D30B10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25</w:t>
            </w:r>
          </w:p>
        </w:tc>
      </w:tr>
    </w:tbl>
    <w:p w14:paraId="150C6E5C" w14:textId="24B27EE1" w:rsidR="00F84E1F" w:rsidRPr="003769BE" w:rsidRDefault="00F84E1F" w:rsidP="003769BE">
      <w:pPr>
        <w:tabs>
          <w:tab w:val="left" w:pos="5220"/>
        </w:tabs>
        <w:spacing w:before="60" w:line="240" w:lineRule="exact"/>
        <w:ind w:left="1560" w:hanging="1114"/>
        <w:jc w:val="thaiDistribute"/>
        <w:rPr>
          <w:rFonts w:ascii="TH SarabunPSK" w:hAnsi="TH SarabunPSK" w:cs="TH SarabunPSK"/>
        </w:rPr>
      </w:pPr>
      <w:r w:rsidRPr="00D30B10">
        <w:rPr>
          <w:rFonts w:ascii="TH SarabunPSK" w:hAnsi="TH SarabunPSK" w:cs="TH SarabunPSK" w:hint="cs"/>
          <w:spacing w:val="-2"/>
          <w:cs/>
        </w:rPr>
        <w:t>ข้อมูลพื้นฐาน</w:t>
      </w:r>
      <w:r w:rsidRPr="00D30B10">
        <w:rPr>
          <w:rFonts w:ascii="TH SarabunPSK" w:hAnsi="TH SarabunPSK" w:cs="TH SarabunPSK"/>
          <w:spacing w:val="-2"/>
          <w:cs/>
        </w:rPr>
        <w:t xml:space="preserve"> : </w:t>
      </w:r>
      <w:r w:rsidR="003769BE">
        <w:rPr>
          <w:rFonts w:ascii="TH SarabunPSK" w:hAnsi="TH SarabunPSK" w:cs="TH SarabunPSK" w:hint="cs"/>
          <w:cs/>
        </w:rPr>
        <w:t xml:space="preserve">- </w:t>
      </w:r>
      <w:r w:rsidRPr="00D30B10">
        <w:rPr>
          <w:rFonts w:ascii="TH SarabunPSK" w:hAnsi="TH SarabunPSK" w:cs="TH SarabunPSK" w:hint="cs"/>
          <w:cs/>
        </w:rPr>
        <w:t xml:space="preserve">จำนวน </w:t>
      </w:r>
      <w:r w:rsidRPr="00D30B10">
        <w:rPr>
          <w:rFonts w:ascii="TH SarabunPSK" w:hAnsi="TH SarabunPSK" w:cs="TH SarabunPSK"/>
        </w:rPr>
        <w:t xml:space="preserve">Startup </w:t>
      </w:r>
      <w:r w:rsidRPr="00D30B10">
        <w:rPr>
          <w:rFonts w:ascii="TH SarabunPSK" w:hAnsi="TH SarabunPSK" w:cs="TH SarabunPSK" w:hint="cs"/>
          <w:cs/>
        </w:rPr>
        <w:t>ในปีงบประมาณ พ.ศ. 2565 จำนวนรวม 10 ทีม</w:t>
      </w:r>
      <w:r w:rsidRPr="00D30B10">
        <w:rPr>
          <w:rFonts w:ascii="TH SarabunPSK" w:hAnsi="TH SarabunPSK" w:cs="TH SarabunPSK"/>
          <w:cs/>
        </w:rPr>
        <w:t xml:space="preserve"> </w:t>
      </w:r>
      <w:r w:rsidRPr="00D30B10">
        <w:rPr>
          <w:rFonts w:ascii="TH SarabunPSK" w:hAnsi="TH SarabunPSK" w:cs="TH SarabunPSK" w:hint="cs"/>
          <w:cs/>
        </w:rPr>
        <w:t>ปีงบประมาณพ.ศ. 2564 จำนวนรวม 8 ทีม</w:t>
      </w:r>
      <w:r w:rsidRPr="003769BE">
        <w:rPr>
          <w:rFonts w:ascii="TH SarabunPSK" w:hAnsi="TH SarabunPSK" w:cs="TH SarabunPSK" w:hint="cs"/>
          <w:cs/>
        </w:rPr>
        <w:t>ปีงบประมาณ พ.ศ. 2563 จำนวนรวม 6 ทีม</w:t>
      </w:r>
      <w:r w:rsidRPr="003769BE">
        <w:rPr>
          <w:rFonts w:ascii="TH SarabunPSK" w:hAnsi="TH SarabunPSK" w:cs="TH SarabunPSK"/>
          <w:cs/>
        </w:rPr>
        <w:t xml:space="preserve"> </w:t>
      </w:r>
      <w:r w:rsidRPr="003769BE">
        <w:rPr>
          <w:rFonts w:ascii="TH SarabunPSK" w:hAnsi="TH SarabunPSK" w:cs="TH SarabunPSK" w:hint="cs"/>
          <w:cs/>
        </w:rPr>
        <w:t xml:space="preserve">ปีงบประมาณพ.ศ. 2562 จำนวนรวม 6 ทีม </w:t>
      </w:r>
      <w:r w:rsidRPr="003769BE">
        <w:rPr>
          <w:rFonts w:ascii="TH SarabunPSK" w:hAnsi="TH SarabunPSK" w:cs="TH SarabunPSK" w:hint="cs"/>
          <w:color w:val="000000"/>
          <w:spacing w:val="-6"/>
          <w:cs/>
        </w:rPr>
        <w:t xml:space="preserve">เป็นการเก็บข้อมูลทีมที่ได้รับทุนจากโครงการ </w:t>
      </w:r>
      <w:r w:rsidRPr="003769BE">
        <w:rPr>
          <w:rFonts w:ascii="TH SarabunPSK" w:hAnsi="TH SarabunPSK" w:cs="TH SarabunPSK"/>
          <w:color w:val="000000"/>
          <w:spacing w:val="-6"/>
        </w:rPr>
        <w:t>Startup Thailand League</w:t>
      </w:r>
      <w:r w:rsidRPr="003769BE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3769BE">
        <w:rPr>
          <w:rFonts w:ascii="TH SarabunPSK" w:hAnsi="TH SarabunPSK" w:cs="TH SarabunPSK" w:hint="cs"/>
          <w:color w:val="000000"/>
          <w:spacing w:val="-6"/>
          <w:cs/>
        </w:rPr>
        <w:t xml:space="preserve">และ </w:t>
      </w:r>
      <w:r w:rsidRPr="003769BE">
        <w:rPr>
          <w:rFonts w:ascii="TH SarabunPSK" w:hAnsi="TH SarabunPSK" w:cs="TH SarabunPSK"/>
          <w:color w:val="000000"/>
          <w:spacing w:val="-6"/>
        </w:rPr>
        <w:t xml:space="preserve">Idea Stage </w:t>
      </w:r>
      <w:r w:rsidRPr="003769BE">
        <w:rPr>
          <w:rFonts w:ascii="TH SarabunPSK" w:hAnsi="TH SarabunPSK" w:cs="TH SarabunPSK" w:hint="cs"/>
          <w:color w:val="000000"/>
          <w:spacing w:val="-6"/>
          <w:cs/>
        </w:rPr>
        <w:t xml:space="preserve">ของ </w:t>
      </w:r>
      <w:r w:rsidRPr="003769BE">
        <w:rPr>
          <w:rFonts w:ascii="TH SarabunPSK" w:hAnsi="TH SarabunPSK" w:cs="TH SarabunPSK"/>
          <w:color w:val="000000"/>
          <w:spacing w:val="-6"/>
        </w:rPr>
        <w:t xml:space="preserve">TED Fund </w:t>
      </w:r>
      <w:r w:rsidRPr="003769BE">
        <w:rPr>
          <w:rFonts w:ascii="TH SarabunPSK" w:hAnsi="TH SarabunPSK" w:cs="TH SarabunPSK" w:hint="cs"/>
          <w:color w:val="000000"/>
          <w:spacing w:val="-6"/>
          <w:cs/>
        </w:rPr>
        <w:t xml:space="preserve">ของกระทรวง อว. </w:t>
      </w:r>
      <w:r w:rsidRPr="003769BE">
        <w:rPr>
          <w:rFonts w:ascii="TH SarabunPSK" w:hAnsi="TH SarabunPSK" w:cs="TH SarabunPSK" w:hint="cs"/>
          <w:cs/>
        </w:rPr>
        <w:t xml:space="preserve">โดยตั้งแต่ปีงบประมาณ พ.ศ. 2566 เป็นต้นไป โครงการจัดตั้งสถานพัฒนาความเป็นผู้ประกอบการสำหรับนักศึกษา ได้ร่วมกับสำนักวิชาศาสตร์และศิลป์ดิจิทัล ในการส่งเสริมการใช้ประโยชน์จากโครงงานนักศึกษา ซึ่งมีศักยภาพในการก้าวสู่วิสาหกิจเริ่มต้นประเภท </w:t>
      </w:r>
      <w:r w:rsidRPr="003769BE">
        <w:rPr>
          <w:rFonts w:ascii="TH SarabunPSK" w:hAnsi="TH SarabunPSK" w:cs="TH SarabunPSK"/>
        </w:rPr>
        <w:t>Startup</w:t>
      </w:r>
      <w:r w:rsidRPr="003769BE">
        <w:rPr>
          <w:rFonts w:ascii="TH SarabunPSK" w:hAnsi="TH SarabunPSK" w:cs="TH SarabunPSK"/>
          <w:cs/>
        </w:rPr>
        <w:t xml:space="preserve"> </w:t>
      </w:r>
      <w:r w:rsidRPr="003769BE">
        <w:rPr>
          <w:rFonts w:ascii="TH SarabunPSK" w:hAnsi="TH SarabunPSK" w:cs="TH SarabunPSK" w:hint="cs"/>
          <w:cs/>
        </w:rPr>
        <w:t>ได้</w:t>
      </w:r>
    </w:p>
    <w:p w14:paraId="291D487F" w14:textId="32B18865" w:rsidR="00F84E1F" w:rsidRPr="003769BE" w:rsidRDefault="00F84E1F" w:rsidP="003769BE">
      <w:pPr>
        <w:pStyle w:val="ListParagraph"/>
        <w:numPr>
          <w:ilvl w:val="0"/>
          <w:numId w:val="86"/>
        </w:numPr>
        <w:spacing w:line="240" w:lineRule="exact"/>
        <w:ind w:left="1560" w:hanging="142"/>
        <w:jc w:val="thaiDistribute"/>
        <w:rPr>
          <w:rFonts w:ascii="TH SarabunPSK" w:hAnsi="TH SarabunPSK" w:cs="TH SarabunPSK"/>
          <w:szCs w:val="24"/>
          <w:cs/>
        </w:rPr>
      </w:pPr>
      <w:r w:rsidRPr="003769BE">
        <w:rPr>
          <w:rFonts w:ascii="TH SarabunPSK" w:hAnsi="TH SarabunPSK" w:cs="TH SarabunPSK" w:hint="cs"/>
          <w:szCs w:val="24"/>
          <w:cs/>
        </w:rPr>
        <w:t xml:space="preserve">จำนวน </w:t>
      </w:r>
      <w:r w:rsidRPr="003769BE">
        <w:rPr>
          <w:rFonts w:ascii="TH SarabunPSK" w:hAnsi="TH SarabunPSK" w:cs="TH SarabunPSK"/>
          <w:szCs w:val="24"/>
        </w:rPr>
        <w:t>Spin</w:t>
      </w:r>
      <w:r w:rsidRPr="003769BE">
        <w:rPr>
          <w:rFonts w:ascii="TH SarabunPSK" w:hAnsi="TH SarabunPSK" w:cs="TH SarabunPSK"/>
          <w:szCs w:val="24"/>
          <w:cs/>
        </w:rPr>
        <w:t>-</w:t>
      </w:r>
      <w:r w:rsidRPr="003769BE">
        <w:rPr>
          <w:rFonts w:ascii="TH SarabunPSK" w:hAnsi="TH SarabunPSK" w:cs="TH SarabunPSK"/>
          <w:szCs w:val="24"/>
        </w:rPr>
        <w:t>off</w:t>
      </w:r>
      <w:r w:rsidRPr="003769BE">
        <w:rPr>
          <w:rFonts w:ascii="TH SarabunPSK" w:hAnsi="TH SarabunPSK" w:cs="TH SarabunPSK"/>
          <w:szCs w:val="24"/>
          <w:cs/>
        </w:rPr>
        <w:t xml:space="preserve"> </w:t>
      </w:r>
      <w:r w:rsidRPr="003769BE">
        <w:rPr>
          <w:rFonts w:ascii="TH SarabunPSK" w:hAnsi="TH SarabunPSK" w:cs="TH SarabunPSK" w:hint="cs"/>
          <w:szCs w:val="24"/>
          <w:cs/>
        </w:rPr>
        <w:t>ในปีงบประมาณ พ.ศ. 2565 จำนวนรวม 1</w:t>
      </w:r>
      <w:r w:rsidRPr="003769BE">
        <w:rPr>
          <w:rFonts w:ascii="TH SarabunPSK" w:hAnsi="TH SarabunPSK" w:cs="TH SarabunPSK"/>
          <w:szCs w:val="24"/>
        </w:rPr>
        <w:t>2</w:t>
      </w:r>
      <w:r w:rsidRPr="003769BE">
        <w:rPr>
          <w:rFonts w:ascii="TH SarabunPSK" w:hAnsi="TH SarabunPSK" w:cs="TH SarabunPSK" w:hint="cs"/>
          <w:szCs w:val="24"/>
          <w:cs/>
        </w:rPr>
        <w:t xml:space="preserve"> ทีม</w:t>
      </w:r>
      <w:r w:rsidRPr="003769BE">
        <w:rPr>
          <w:rFonts w:ascii="TH SarabunPSK" w:hAnsi="TH SarabunPSK" w:cs="TH SarabunPSK"/>
          <w:szCs w:val="24"/>
          <w:cs/>
        </w:rPr>
        <w:t xml:space="preserve"> </w:t>
      </w:r>
      <w:r w:rsidRPr="003769BE">
        <w:rPr>
          <w:rFonts w:ascii="TH SarabunPSK" w:hAnsi="TH SarabunPSK" w:cs="TH SarabunPSK" w:hint="cs"/>
          <w:szCs w:val="24"/>
          <w:cs/>
        </w:rPr>
        <w:t>ปีงบประมาณ พ.ศ. 2564 จำนวนรวม 10 ทีมปีงบประมาณ พ.ศ. 2563 จำนวนเฉ</w:t>
      </w:r>
      <w:proofErr w:type="spellStart"/>
      <w:r w:rsidRPr="003769BE">
        <w:rPr>
          <w:rFonts w:ascii="TH SarabunPSK" w:hAnsi="TH SarabunPSK" w:cs="TH SarabunPSK" w:hint="cs"/>
          <w:szCs w:val="24"/>
          <w:cs/>
        </w:rPr>
        <w:t>ลีย</w:t>
      </w:r>
      <w:proofErr w:type="spellEnd"/>
      <w:r w:rsidRPr="003769BE">
        <w:rPr>
          <w:rFonts w:ascii="TH SarabunPSK" w:hAnsi="TH SarabunPSK" w:cs="TH SarabunPSK" w:hint="cs"/>
          <w:szCs w:val="24"/>
          <w:cs/>
        </w:rPr>
        <w:t xml:space="preserve"> 10 ทีม เป็นการเก็บข้อมูลทีมที่ได้รับทุนจากโครงการ </w:t>
      </w:r>
      <w:r w:rsidRPr="003769BE">
        <w:rPr>
          <w:rFonts w:ascii="TH SarabunPSK" w:hAnsi="TH SarabunPSK" w:cs="TH SarabunPSK"/>
          <w:szCs w:val="24"/>
        </w:rPr>
        <w:t xml:space="preserve">Business Brotherhood </w:t>
      </w:r>
      <w:r w:rsidRPr="003769BE">
        <w:rPr>
          <w:rFonts w:ascii="TH SarabunPSK" w:hAnsi="TH SarabunPSK" w:cs="TH SarabunPSK" w:hint="cs"/>
          <w:szCs w:val="24"/>
          <w:cs/>
        </w:rPr>
        <w:t xml:space="preserve">และ </w:t>
      </w:r>
      <w:r w:rsidRPr="003769BE">
        <w:rPr>
          <w:rFonts w:ascii="TH SarabunPSK" w:hAnsi="TH SarabunPSK" w:cs="TH SarabunPSK"/>
          <w:szCs w:val="24"/>
        </w:rPr>
        <w:t xml:space="preserve">TED Fund </w:t>
      </w:r>
      <w:r w:rsidRPr="003769BE">
        <w:rPr>
          <w:rFonts w:ascii="TH SarabunPSK" w:hAnsi="TH SarabunPSK" w:cs="TH SarabunPSK" w:hint="cs"/>
          <w:szCs w:val="24"/>
          <w:cs/>
        </w:rPr>
        <w:t>ของกระทรวง อว. โดยตั้งแต่ปีงบประมาณ พ.ศ. 2566 เป็นต้นไป จากการบังคับใ</w:t>
      </w:r>
      <w:proofErr w:type="spellStart"/>
      <w:r w:rsidRPr="003769BE">
        <w:rPr>
          <w:rFonts w:ascii="TH SarabunPSK" w:hAnsi="TH SarabunPSK" w:cs="TH SarabunPSK" w:hint="cs"/>
          <w:szCs w:val="24"/>
          <w:cs/>
        </w:rPr>
        <w:t>ข้</w:t>
      </w:r>
      <w:proofErr w:type="spellEnd"/>
      <w:r w:rsidRPr="003769BE">
        <w:rPr>
          <w:rFonts w:ascii="TH SarabunPSK" w:hAnsi="TH SarabunPSK" w:cs="TH SarabunPSK"/>
          <w:szCs w:val="24"/>
          <w:cs/>
        </w:rPr>
        <w:t>พระราชบัญญัติส่งเสริมการใช้ประโยชน์งานวิจัยและนวัตกรรม</w:t>
      </w:r>
      <w:r w:rsidRPr="003769BE">
        <w:rPr>
          <w:rFonts w:ascii="TH SarabunPSK" w:hAnsi="TH SarabunPSK" w:cs="TH SarabunPSK" w:hint="cs"/>
          <w:szCs w:val="24"/>
          <w:cs/>
        </w:rPr>
        <w:t xml:space="preserve"> จะมีส่วนช่วยกระตุ้นให้นำเอาผลงานวิจัยและพัฒนามาใช้ประโยชน์มากยิ่งขึ้น </w:t>
      </w:r>
    </w:p>
    <w:p w14:paraId="6372E662" w14:textId="12951761" w:rsidR="00F84E1F" w:rsidRPr="002B4A61" w:rsidRDefault="00F84E1F" w:rsidP="004D2F35">
      <w:pPr>
        <w:tabs>
          <w:tab w:val="left" w:pos="284"/>
        </w:tabs>
        <w:spacing w:before="120" w:line="300" w:lineRule="exact"/>
        <w:ind w:left="289" w:hanging="289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06891318" w14:textId="5EDF2935" w:rsidR="004D2F35" w:rsidRDefault="00F84E1F" w:rsidP="003769BE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ตัวชี้วัดความสำเร็จที่สำคัญของการพัฒนามหาวิทยาลัยไปสู่การเป็นมหาวิทยาลัยแห่งการประกอบการ (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</w:rPr>
        <w:t>Entrepreneurial University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) สามารถพิจารณาได้จากผลสัมฤทธิ์ของนักศึกษา/ศิษย์เก่าด้านความเป็นผู้ประกอบการ (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</w:rPr>
        <w:t>Student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/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</w:rPr>
        <w:t>Alumni Entrepreneurial Achievement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ได้แก่ จำนวน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Student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Alumni Startup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off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(นิยามของ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Startup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off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ตามที่ปรากฏในคำอธิบายตัวชี้วัด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SUT Scorecard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)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ซึ่งจะสะท้อนผลสำเร็จของการดำเนินมาตรการที่ช่วยส่งเสริมและพัฒนาทักษะความเป็นผู้ประกอบการให้กับนักศึกษา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 xml:space="preserve"> เพื่อให้นักศึกษาได้เรียนรู้กระบวนการคิดในการสร้างธุรกิจฐานนวัตกรรมใหม่ ๆ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ซึ่งการมีทักษะความเป็นผู้ประกอบการนั้น ถือเป็น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</w:rPr>
        <w:t xml:space="preserve">soft skills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ที่สำคัญและจำเป็นสำหรับนักศึกษาในศตวรรษที่ 21</w:t>
      </w:r>
      <w:r w:rsidR="004D2F35">
        <w:rPr>
          <w:rFonts w:ascii="TH SarabunPSK" w:hAnsi="TH SarabunPSK" w:cs="TH SarabunPSK"/>
          <w:color w:val="000000" w:themeColor="text1"/>
          <w:sz w:val="28"/>
          <w:szCs w:val="28"/>
        </w:rPr>
        <w:br w:type="page"/>
      </w:r>
    </w:p>
    <w:p w14:paraId="10647A1A" w14:textId="77777777" w:rsidR="00F84E1F" w:rsidRPr="002B4A61" w:rsidRDefault="00F84E1F" w:rsidP="00F84E1F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ข้อมูลประกอบการรายงานผล  :</w:t>
      </w:r>
    </w:p>
    <w:p w14:paraId="79ACED2A" w14:textId="77777777" w:rsidR="00F84E1F" w:rsidRPr="002B4A61" w:rsidRDefault="00F84E1F" w:rsidP="00F84E1F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จำนวน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Student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Alumni Startup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off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</w:p>
    <w:p w14:paraId="7A136D86" w14:textId="77777777" w:rsidR="00F84E1F" w:rsidRPr="002B4A61" w:rsidRDefault="00F84E1F" w:rsidP="00F84E1F">
      <w:pPr>
        <w:tabs>
          <w:tab w:val="left" w:pos="284"/>
          <w:tab w:val="left" w:pos="2250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ab/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1)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ส</w:t>
      </w:r>
      <w:r w:rsidRPr="002B4A61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ถ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านพัฒนาความเป็นผู้ประกอบการสำหรับนักศึกษา (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SEDA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565DA4E4" w14:textId="77777777" w:rsidR="00F84E1F" w:rsidRPr="002B4A61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2)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เทคโนธานี</w:t>
      </w:r>
    </w:p>
    <w:p w14:paraId="618B985E" w14:textId="77777777" w:rsidR="00F84E1F" w:rsidRPr="002B4A61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3)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ส่วนการเงินและบัญชี</w:t>
      </w:r>
    </w:p>
    <w:p w14:paraId="11D1CED1" w14:textId="77777777" w:rsidR="00F84E1F" w:rsidRPr="002B4A61" w:rsidRDefault="00F84E1F" w:rsidP="00F84E1F">
      <w:pPr>
        <w:spacing w:before="120" w:line="300" w:lineRule="exact"/>
        <w:ind w:left="6237" w:hanging="623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 : </w:t>
      </w:r>
      <w:r w:rsidRPr="002B4A6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รายไตรมาส</w:t>
      </w:r>
    </w:p>
    <w:p w14:paraId="38F7DD93" w14:textId="77777777" w:rsidR="00F84E1F" w:rsidRPr="002B524B" w:rsidRDefault="00F84E1F" w:rsidP="00F84E1F">
      <w:pPr>
        <w:tabs>
          <w:tab w:val="left" w:pos="2127"/>
          <w:tab w:val="left" w:pos="2410"/>
          <w:tab w:val="left" w:pos="2694"/>
        </w:tabs>
        <w:spacing w:before="120" w:line="300" w:lineRule="exact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รองอธิการบดีฝ่ายพันธกิจสัมพันธ์ นวัตกรรม และความเป็นผู้ประกอบการ</w:t>
      </w:r>
    </w:p>
    <w:p w14:paraId="17FC2C58" w14:textId="77777777" w:rsidR="00F84E1F" w:rsidRPr="002B4A61" w:rsidRDefault="00F84E1F" w:rsidP="00F84E1F">
      <w:pPr>
        <w:tabs>
          <w:tab w:val="left" w:pos="284"/>
        </w:tabs>
        <w:spacing w:before="120" w:line="300" w:lineRule="exact"/>
        <w:ind w:left="284" w:hanging="284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รอบปีการเก็บข้อมูล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403DDA93" w14:textId="77777777" w:rsidR="00F84E1F" w:rsidRPr="00D30B10" w:rsidRDefault="00F84E1F" w:rsidP="00F84E1F">
      <w:pPr>
        <w:tabs>
          <w:tab w:val="left" w:pos="284"/>
        </w:tabs>
        <w:spacing w:before="120" w:after="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D30B10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หมายเหตุ :</w:t>
      </w:r>
      <w:r w:rsidRPr="00D30B10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รายละเอียด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ในปีงบป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>ะมาณ พ.ศ. 256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F84E1F" w:rsidRPr="00D30B10" w14:paraId="36408CA0" w14:textId="77777777" w:rsidTr="00FF4BA2">
        <w:tc>
          <w:tcPr>
            <w:tcW w:w="1022" w:type="dxa"/>
          </w:tcPr>
          <w:p w14:paraId="1FF7127F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1 :</w:t>
            </w:r>
          </w:p>
        </w:tc>
        <w:tc>
          <w:tcPr>
            <w:tcW w:w="7816" w:type="dxa"/>
          </w:tcPr>
          <w:p w14:paraId="648D447D" w14:textId="3AF786A9" w:rsidR="00F84E1F" w:rsidRPr="00D30B10" w:rsidRDefault="00F84E1F" w:rsidP="00F84E1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ร่วมกับหน่วยงานต่าง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 ที่เกี่ยวข้องในการพัฒนาศักยภาพอาจารย์ และเจ้าหน้าที่ให้สามารถจัดการเรียน</w:t>
            </w:r>
            <w:r w:rsidR="003769B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การสอนและกิจกรรมการพัฒนาความเป็นผู้ประกอบการ ได้มากยิ่งขึ้น</w:t>
            </w:r>
          </w:p>
          <w:p w14:paraId="1A894BA6" w14:textId="77777777" w:rsidR="00F84E1F" w:rsidRPr="00D30B10" w:rsidRDefault="00F84E1F" w:rsidP="00F84E1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บูรณาการกับหลักสูตร/รายวิชาต่าง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 เพื่อพัฒนาความเป็นผู้ประกอบการอย่างเข้มข้น</w:t>
            </w:r>
          </w:p>
          <w:p w14:paraId="2027E9C9" w14:textId="77777777" w:rsidR="00F84E1F" w:rsidRPr="00D30B10" w:rsidRDefault="00F84E1F" w:rsidP="00F84E1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ปรับปรุงกระบวนการคัดเลือกและระบบการดูแล/ติดตามนักศึกษาผู้ประกอบการ โดยมุ่งเน้นกลุ่มบัณฑิตศึกษาและศิษย์เก่า มากยิ่งขึ้น</w:t>
            </w:r>
          </w:p>
        </w:tc>
      </w:tr>
      <w:tr w:rsidR="00F84E1F" w:rsidRPr="00D30B10" w14:paraId="3F973470" w14:textId="77777777" w:rsidTr="00FF4BA2">
        <w:tc>
          <w:tcPr>
            <w:tcW w:w="1022" w:type="dxa"/>
          </w:tcPr>
          <w:p w14:paraId="655FB056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2 :</w:t>
            </w:r>
          </w:p>
        </w:tc>
        <w:tc>
          <w:tcPr>
            <w:tcW w:w="7816" w:type="dxa"/>
          </w:tcPr>
          <w:p w14:paraId="22FCC7C2" w14:textId="77777777" w:rsidR="00F84E1F" w:rsidRPr="00D30B10" w:rsidRDefault="00F84E1F" w:rsidP="00F84E1F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ดำเนินกิจกรรมสร้างความตระหนักด้านความเป็นผู้ประกอบการ และการพัฒนาความเป็นผู้ประกอบการ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 xml:space="preserve">เพิ่มสร้างมวลวิกฤติของนักศึกษา/บุคลากรที่ได้รับการพัฒนาอย่างต่อเนื่อง และสร้างกลไกส่งเสริมให้เข้าร่วมกิจกรรมไม่น้อยกว่า 2 ครั้ง </w:t>
            </w:r>
          </w:p>
          <w:p w14:paraId="56882242" w14:textId="77777777" w:rsidR="00F84E1F" w:rsidRPr="00D30B10" w:rsidRDefault="00F84E1F" w:rsidP="00F84E1F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ร่วมหลักสูตรบัณฑิตศึกษาต่าง</w:t>
            </w:r>
            <w:r w:rsidRPr="00D30B1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ๆ เพื่อปรับปรุงกระบวนการพัฒนาโจทย์วิทยานิพนธ์และกระบวนการบ่มเพาะความเป็น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ผู้ประกอบการ มุ่งเน้นการสร้างโจทย์ที่สามารถนำไปต่อยอดในเชิงพาณิชย์ เพื่อสร้างจำนวน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Spin Off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ตั้งแต่ต้นทาง</w:t>
            </w:r>
          </w:p>
        </w:tc>
      </w:tr>
      <w:tr w:rsidR="00F84E1F" w:rsidRPr="00D30B10" w14:paraId="33E53649" w14:textId="77777777" w:rsidTr="00FF4BA2">
        <w:tc>
          <w:tcPr>
            <w:tcW w:w="1022" w:type="dxa"/>
          </w:tcPr>
          <w:p w14:paraId="26C38D32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3 :</w:t>
            </w:r>
          </w:p>
        </w:tc>
        <w:tc>
          <w:tcPr>
            <w:tcW w:w="7816" w:type="dxa"/>
          </w:tcPr>
          <w:p w14:paraId="370C8F35" w14:textId="77777777" w:rsidR="00F84E1F" w:rsidRPr="00D30B10" w:rsidRDefault="00F84E1F" w:rsidP="00F84E1F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พัฒนากลไกลในการสนับสนุนให้ทีมนักศึกษาผู้ประกอบการเข้าร่วมการนำเสนอผลงานทั้งระดับประเทศ และระดับนานาชาติ เพื่อสร้างแรงจูงใจและแสวงงบประมาณจากแหล่งทุนภายในนอกในการพัฒนาความเป็นผู้ประกอบการ (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Investment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14:paraId="77DEA823" w14:textId="77777777" w:rsidR="00F84E1F" w:rsidRPr="00D30B10" w:rsidRDefault="00F84E1F" w:rsidP="00F84E1F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พัฒนากลไกการพัฒนาความเป็นผู้ประกอบการสำหรับศิษย์เก่าแบบเชิงรุก ในรูปแบบ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Upskill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/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Reskill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เพื่อให้ศิษย์เก่าที่ประกอบธุรกิจส่วนตัว/มีความสนใจ ได้กลับเข้ามาเพิ่มพูนองค์ความรู้ และต่อยอด/ขยายธุรกิจ ร่วมกับมหาวิทยาลัย</w:t>
            </w:r>
          </w:p>
        </w:tc>
      </w:tr>
      <w:tr w:rsidR="00F84E1F" w:rsidRPr="002B4A61" w14:paraId="5CBD4DD6" w14:textId="77777777" w:rsidTr="00FF4BA2">
        <w:trPr>
          <w:trHeight w:val="170"/>
        </w:trPr>
        <w:tc>
          <w:tcPr>
            <w:tcW w:w="1022" w:type="dxa"/>
          </w:tcPr>
          <w:p w14:paraId="7B6053D3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4 :</w:t>
            </w:r>
          </w:p>
        </w:tc>
        <w:tc>
          <w:tcPr>
            <w:tcW w:w="7816" w:type="dxa"/>
          </w:tcPr>
          <w:p w14:paraId="397CC688" w14:textId="77777777" w:rsidR="00F84E1F" w:rsidRPr="00D30B10" w:rsidRDefault="00F84E1F" w:rsidP="00F84E1F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ติดตามผล และประเมินผลการพัฒนาความเป็นผู้ประกอบการและการบ่มเพาะความเป็นผู้ประกอบการ เพื่อนำผลที่ได้ไปปรับปรุงระเบียบและขั้นตอนการปฏิบัติงานอย่างต่อเนื่อง</w:t>
            </w:r>
          </w:p>
          <w:p w14:paraId="02D91312" w14:textId="77777777" w:rsidR="00F84E1F" w:rsidRPr="00D30B10" w:rsidRDefault="00F84E1F" w:rsidP="00F84E1F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249" w:hanging="24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ร่วมกับจังหวัดนครราชสีมา และภาคส่วนต่าง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 ในการพัฒนาระบบนิเวศที่เอื้ออำนวยต่อการสร้างผู้ประกอบการใหม่และนวัตกรรม ที่มีความสนใจในการลงทุนในจังหวัดนครราชสีมา และอนุภูมิภาคนครชัยบุรินทร์ เพื่อมุ่งเน้นการขยายตลาด/สร้างเครือข่ายให้กับนักศึกษาผู้ประกอบการของมหาวิทยาลัย</w:t>
            </w:r>
          </w:p>
        </w:tc>
      </w:tr>
    </w:tbl>
    <w:p w14:paraId="1044C2AD" w14:textId="77777777" w:rsidR="004D2F35" w:rsidRDefault="004D2F35" w:rsidP="00F84E1F">
      <w:pPr>
        <w:tabs>
          <w:tab w:val="left" w:pos="284"/>
        </w:tabs>
        <w:spacing w:before="240" w:line="300" w:lineRule="exact"/>
        <w:ind w:left="317" w:hanging="317"/>
        <w:jc w:val="both"/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</w:pPr>
    </w:p>
    <w:p w14:paraId="7B70CFD0" w14:textId="77777777" w:rsidR="004D2F35" w:rsidRDefault="004D2F35">
      <w:pPr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br w:type="page"/>
      </w:r>
    </w:p>
    <w:p w14:paraId="656002B4" w14:textId="38ED1CA6" w:rsidR="00F84E1F" w:rsidRPr="002B4A61" w:rsidRDefault="00F84E1F" w:rsidP="00F84E1F">
      <w:pPr>
        <w:tabs>
          <w:tab w:val="left" w:pos="284"/>
        </w:tabs>
        <w:spacing w:before="240" w:line="300" w:lineRule="exact"/>
        <w:ind w:left="317" w:hanging="317"/>
        <w:jc w:val="both"/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</w:pP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lastRenderedPageBreak/>
        <w:t>2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.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4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ab/>
        <w:t xml:space="preserve">จำนวน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highlight w:val="yellow"/>
        </w:rPr>
        <w:t>Investment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 xml:space="preserve"> Fund 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ที่เกิดจาก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 xml:space="preserve"> Student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/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Alumni Startup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/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Spin</w:t>
      </w:r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  <w:cs/>
        </w:rPr>
        <w:t>-</w:t>
      </w:r>
      <w:proofErr w:type="gramStart"/>
      <w:r w:rsidRPr="00433358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  <w:t>off</w:t>
      </w:r>
      <w:r w:rsidRPr="00433358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28"/>
          <w:szCs w:val="28"/>
          <w:highlight w:val="yellow"/>
          <w:cs/>
        </w:rPr>
        <w:t xml:space="preserve"> 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  <w:cs/>
        </w:rPr>
        <w:t>ให้ค่าน้ำหนักร้อยละ</w:t>
      </w:r>
      <w:proofErr w:type="gramEnd"/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  <w:cs/>
        </w:rPr>
        <w:t xml:space="preserve"> </w:t>
      </w:r>
      <w:r w:rsidRPr="00433358">
        <w:rPr>
          <w:rFonts w:ascii="TH SarabunPSK" w:eastAsia="Calibri" w:hAnsi="TH SarabunPSK" w:cs="TH SarabunPSK"/>
          <w:color w:val="000000" w:themeColor="text1"/>
          <w:sz w:val="28"/>
          <w:szCs w:val="28"/>
          <w:highlight w:val="yellow"/>
        </w:rPr>
        <w:t>7</w:t>
      </w:r>
    </w:p>
    <w:p w14:paraId="2F549CD1" w14:textId="77777777" w:rsidR="00F84E1F" w:rsidRPr="002B4A61" w:rsidRDefault="00F84E1F" w:rsidP="00F84E1F">
      <w:pPr>
        <w:spacing w:line="300" w:lineRule="exact"/>
        <w:ind w:left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</w:p>
    <w:p w14:paraId="5C10C734" w14:textId="77777777" w:rsidR="00F84E1F" w:rsidRPr="002B4A61" w:rsidRDefault="00F84E1F" w:rsidP="00F84E1F">
      <w:pPr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2565</w:t>
      </w: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2563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64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0AB70876" w14:textId="77777777" w:rsidR="00F84E1F" w:rsidRPr="002B4A61" w:rsidRDefault="00F84E1F" w:rsidP="00F84E1F">
      <w:pPr>
        <w:spacing w:line="300" w:lineRule="exact"/>
        <w:ind w:left="1700" w:hanging="1138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</w:pP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2566</w:t>
      </w:r>
      <w:r w:rsidRPr="002B4A61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15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2564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65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2ACC3FEE" w14:textId="77777777" w:rsidR="00F84E1F" w:rsidRPr="00D30B10" w:rsidRDefault="00F84E1F" w:rsidP="00F84E1F">
      <w:pPr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2567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2565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2566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78BD559D" w14:textId="77777777" w:rsidR="00F84E1F" w:rsidRPr="00D30B10" w:rsidRDefault="00F84E1F" w:rsidP="00F84E1F">
      <w:pPr>
        <w:spacing w:line="300" w:lineRule="exact"/>
        <w:ind w:left="1701" w:hanging="113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2568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เพิ่มขึ้นร้อยละ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0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เมื่อเทียบกับค่าเฉลี่ย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2 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ปีย้อนหลัง (ช่วงปี พ.ศ.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2566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D30B10">
        <w:rPr>
          <w:rFonts w:ascii="TH SarabunPSK" w:eastAsia="Calibri" w:hAnsi="TH SarabunPSK" w:cs="TH SarabunPSK" w:hint="cs"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2567</w:t>
      </w:r>
      <w:r w:rsidRPr="00D30B10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128A652B" w14:textId="2AC1F9D2" w:rsidR="00F84E1F" w:rsidRDefault="00F84E1F" w:rsidP="00F84E1F">
      <w:pPr>
        <w:spacing w:after="20" w:line="300" w:lineRule="exact"/>
        <w:ind w:left="432" w:firstLine="14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หมายเหตุ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ปี พ.ศ. 256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6E3397DD" w14:textId="77777777" w:rsidR="008C7B43" w:rsidRPr="002D524C" w:rsidRDefault="00E67743" w:rsidP="008C7B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(สภามหาวิทยาลัยเทคโนโลยี</w:t>
      </w:r>
      <w:r w:rsidR="008C7B43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สุรนารี ครั้งที่ 10/2565 วันที่ 27 พฤศจิกายน พ.ศ. 2565)</w:t>
      </w:r>
    </w:p>
    <w:tbl>
      <w:tblPr>
        <w:tblStyle w:val="TableGrid"/>
        <w:tblW w:w="8164" w:type="dxa"/>
        <w:tblInd w:w="562" w:type="dxa"/>
        <w:tblLook w:val="04A0" w:firstRow="1" w:lastRow="0" w:firstColumn="1" w:lastColumn="0" w:noHBand="0" w:noVBand="1"/>
      </w:tblPr>
      <w:tblGrid>
        <w:gridCol w:w="2268"/>
        <w:gridCol w:w="1276"/>
        <w:gridCol w:w="1105"/>
        <w:gridCol w:w="1134"/>
        <w:gridCol w:w="1134"/>
        <w:gridCol w:w="1247"/>
      </w:tblGrid>
      <w:tr w:rsidR="004D2F35" w:rsidRPr="002D524C" w14:paraId="66E93F03" w14:textId="77777777" w:rsidTr="004D2F35">
        <w:tc>
          <w:tcPr>
            <w:tcW w:w="2268" w:type="dxa"/>
            <w:shd w:val="clear" w:color="auto" w:fill="auto"/>
          </w:tcPr>
          <w:p w14:paraId="0743DD82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14:paraId="519581D1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05" w:type="dxa"/>
            <w:shd w:val="clear" w:color="auto" w:fill="auto"/>
          </w:tcPr>
          <w:p w14:paraId="6FA2149A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14:paraId="37FD4471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0A377D7E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247" w:type="dxa"/>
            <w:shd w:val="clear" w:color="auto" w:fill="auto"/>
          </w:tcPr>
          <w:p w14:paraId="0DD60778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4D2F35" w:rsidRPr="002D524C" w14:paraId="2EA13EBD" w14:textId="77777777" w:rsidTr="004D2F35">
        <w:trPr>
          <w:trHeight w:val="503"/>
        </w:trPr>
        <w:tc>
          <w:tcPr>
            <w:tcW w:w="2268" w:type="dxa"/>
            <w:shd w:val="clear" w:color="auto" w:fill="auto"/>
          </w:tcPr>
          <w:p w14:paraId="1D234DAE" w14:textId="77777777" w:rsidR="004D2F35" w:rsidRPr="002D524C" w:rsidRDefault="004D2F35" w:rsidP="00B61340">
            <w:pPr>
              <w:spacing w:line="240" w:lineRule="exact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จำนวน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Investment Fund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ที่เกิดจาก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 Student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Alumni Startup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Spin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-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off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 เปรียบเทียบกับค่าเฉลี่ย 2 ปีย้อนหลัง</w:t>
            </w:r>
          </w:p>
        </w:tc>
        <w:tc>
          <w:tcPr>
            <w:tcW w:w="1276" w:type="dxa"/>
            <w:shd w:val="clear" w:color="auto" w:fill="auto"/>
          </w:tcPr>
          <w:p w14:paraId="6E67BBCA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1C9C1B56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14:paraId="2BD17BE6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34" w:type="dxa"/>
            <w:shd w:val="clear" w:color="auto" w:fill="auto"/>
          </w:tcPr>
          <w:p w14:paraId="1E8AEF3D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308B1FA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FA0B437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232E6724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25 </w:t>
            </w:r>
          </w:p>
        </w:tc>
        <w:tc>
          <w:tcPr>
            <w:tcW w:w="1247" w:type="dxa"/>
            <w:shd w:val="clear" w:color="auto" w:fill="auto"/>
          </w:tcPr>
          <w:p w14:paraId="46379CA8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E81A4EF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35</w:t>
            </w:r>
          </w:p>
        </w:tc>
      </w:tr>
    </w:tbl>
    <w:p w14:paraId="01E82981" w14:textId="49C650F8" w:rsidR="00E67743" w:rsidRPr="002D524C" w:rsidRDefault="00E67743" w:rsidP="00E677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2</w:t>
      </w:r>
      <w:r w:rsidR="0005476B" w:rsidRPr="002D524C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2D52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8/2565 วันที่ 24 กันยายน พ.ศ. 2565)</w:t>
      </w:r>
    </w:p>
    <w:tbl>
      <w:tblPr>
        <w:tblStyle w:val="TableGrid"/>
        <w:tblW w:w="8163" w:type="dxa"/>
        <w:tblInd w:w="562" w:type="dxa"/>
        <w:tblLook w:val="04A0" w:firstRow="1" w:lastRow="0" w:firstColumn="1" w:lastColumn="0" w:noHBand="0" w:noVBand="1"/>
      </w:tblPr>
      <w:tblGrid>
        <w:gridCol w:w="2268"/>
        <w:gridCol w:w="1125"/>
        <w:gridCol w:w="1170"/>
        <w:gridCol w:w="1170"/>
        <w:gridCol w:w="1260"/>
        <w:gridCol w:w="1170"/>
      </w:tblGrid>
      <w:tr w:rsidR="00F84E1F" w:rsidRPr="002D524C" w14:paraId="699C5C05" w14:textId="77777777" w:rsidTr="00FF4BA2">
        <w:tc>
          <w:tcPr>
            <w:tcW w:w="2268" w:type="dxa"/>
            <w:shd w:val="clear" w:color="auto" w:fill="auto"/>
          </w:tcPr>
          <w:p w14:paraId="6257E348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125" w:type="dxa"/>
            <w:shd w:val="clear" w:color="auto" w:fill="auto"/>
          </w:tcPr>
          <w:p w14:paraId="60B737FE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</w:tcPr>
          <w:p w14:paraId="6FEBE84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</w:tcPr>
          <w:p w14:paraId="483A15C6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14:paraId="7762390C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170" w:type="dxa"/>
            <w:shd w:val="clear" w:color="auto" w:fill="auto"/>
          </w:tcPr>
          <w:p w14:paraId="0E3385B0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F84E1F" w:rsidRPr="002D524C" w14:paraId="0BA7D882" w14:textId="77777777" w:rsidTr="00FF4BA2">
        <w:trPr>
          <w:trHeight w:val="503"/>
        </w:trPr>
        <w:tc>
          <w:tcPr>
            <w:tcW w:w="2268" w:type="dxa"/>
            <w:shd w:val="clear" w:color="auto" w:fill="auto"/>
          </w:tcPr>
          <w:p w14:paraId="2E8316AA" w14:textId="77777777" w:rsidR="00F84E1F" w:rsidRPr="002D524C" w:rsidRDefault="00F84E1F" w:rsidP="00FF4BA2">
            <w:pPr>
              <w:spacing w:line="240" w:lineRule="exact"/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 xml:space="preserve">จำนวน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Investment Fund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ที่เกิดจาก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 xml:space="preserve"> Student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Alumni Startup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/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Spin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  <w:cs/>
              </w:rPr>
              <w:t>-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  <w:spacing w:val="-4"/>
              </w:rPr>
              <w:t>off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 เปรียบเทียบกับค่าเฉลี่ย 2 ปีย้อนหลัง</w:t>
            </w:r>
          </w:p>
        </w:tc>
        <w:tc>
          <w:tcPr>
            <w:tcW w:w="1125" w:type="dxa"/>
            <w:shd w:val="clear" w:color="auto" w:fill="auto"/>
          </w:tcPr>
          <w:p w14:paraId="76095258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kern w:val="2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5EA8EAF6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2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14AB5E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kern w:val="2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7A317D9D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15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7ACE54C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260" w:type="dxa"/>
            <w:shd w:val="clear" w:color="auto" w:fill="auto"/>
          </w:tcPr>
          <w:p w14:paraId="1EE578C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6457B19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ร้อยละ 1</w:t>
            </w:r>
            <w:r w:rsidRPr="002D524C">
              <w:rPr>
                <w:rFonts w:ascii="TH SarabunPSK" w:hAnsi="TH SarabunPSK" w:cs="TH SarabunPSK"/>
                <w:color w:val="000000" w:themeColor="text1"/>
                <w:kern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3454115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kern w:val="24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62DE77D4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25</w:t>
            </w:r>
          </w:p>
        </w:tc>
      </w:tr>
    </w:tbl>
    <w:p w14:paraId="4129BA8F" w14:textId="77777777" w:rsidR="00F84E1F" w:rsidRPr="003769BE" w:rsidRDefault="00F84E1F" w:rsidP="00F84E1F">
      <w:pPr>
        <w:tabs>
          <w:tab w:val="left" w:pos="1170"/>
        </w:tabs>
        <w:spacing w:before="120" w:line="280" w:lineRule="exact"/>
        <w:ind w:left="1440" w:hanging="990"/>
        <w:jc w:val="thaiDistribute"/>
        <w:rPr>
          <w:rFonts w:ascii="TH SarabunPSK" w:eastAsia="Calibri" w:hAnsi="TH SarabunPSK" w:cs="TH SarabunPSK"/>
        </w:rPr>
      </w:pPr>
      <w:r w:rsidRPr="002D524C">
        <w:rPr>
          <w:rFonts w:ascii="TH SarabunPSK" w:hAnsi="TH SarabunPSK" w:cs="TH SarabunPSK"/>
          <w:color w:val="000000"/>
          <w:spacing w:val="-6"/>
          <w:cs/>
        </w:rPr>
        <w:t>ข้อมูลพื้นฐาน :</w:t>
      </w:r>
      <w:r w:rsidRPr="002D524C">
        <w:rPr>
          <w:rFonts w:ascii="TH SarabunPSK" w:hAnsi="TH SarabunPSK" w:cs="TH SarabunPSK"/>
          <w:color w:val="000000"/>
          <w:spacing w:val="-4"/>
          <w:cs/>
        </w:rPr>
        <w:t xml:space="preserve"> </w:t>
      </w:r>
      <w:r w:rsidRPr="002D524C">
        <w:rPr>
          <w:rFonts w:ascii="TH SarabunPSK" w:hAnsi="TH SarabunPSK" w:cs="TH SarabunPSK"/>
          <w:color w:val="000000"/>
          <w:spacing w:val="-4"/>
          <w:cs/>
        </w:rPr>
        <w:tab/>
      </w:r>
      <w:r w:rsidRPr="002D524C">
        <w:rPr>
          <w:rFonts w:ascii="TH SarabunPSK" w:hAnsi="TH SarabunPSK" w:cs="TH SarabunPSK" w:hint="cs"/>
          <w:color w:val="000000"/>
          <w:cs/>
        </w:rPr>
        <w:t>อัตรา</w:t>
      </w:r>
      <w:r w:rsidRPr="002D524C">
        <w:rPr>
          <w:rFonts w:ascii="TH SarabunPSK" w:hAnsi="TH SarabunPSK" w:cs="TH SarabunPSK"/>
          <w:color w:val="000000"/>
          <w:cs/>
        </w:rPr>
        <w:t>การเพิ่มขึ้นของงบประมาณจากแหล่งทุนภายนอกสนับสนุนการสร้างผู้ประกอบการ/ธุรกิจใหม่</w:t>
      </w:r>
      <w:r w:rsidRPr="003769BE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78E6D6CA" w14:textId="77777777" w:rsidR="00F84E1F" w:rsidRPr="003769BE" w:rsidRDefault="00F84E1F" w:rsidP="003769BE">
      <w:pPr>
        <w:pStyle w:val="ListParagraph"/>
        <w:numPr>
          <w:ilvl w:val="0"/>
          <w:numId w:val="86"/>
        </w:numPr>
        <w:spacing w:line="240" w:lineRule="exact"/>
        <w:ind w:left="1560" w:hanging="142"/>
        <w:jc w:val="thaiDistribute"/>
        <w:rPr>
          <w:rFonts w:ascii="TH SarabunPSK" w:hAnsi="TH SarabunPSK" w:cs="TH SarabunPSK"/>
          <w:szCs w:val="24"/>
          <w:cs/>
        </w:rPr>
      </w:pPr>
      <w:r w:rsidRPr="003769BE">
        <w:rPr>
          <w:rFonts w:ascii="TH SarabunPSK" w:hAnsi="TH SarabunPSK" w:cs="TH SarabunPSK" w:hint="cs"/>
          <w:szCs w:val="24"/>
          <w:cs/>
        </w:rPr>
        <w:t xml:space="preserve">ใน ณ สิ้นไตรมาส 3 ปีงบประมาณ </w:t>
      </w:r>
      <w:r w:rsidRPr="003769BE">
        <w:rPr>
          <w:rFonts w:ascii="TH SarabunPSK" w:hAnsi="TH SarabunPSK" w:cs="TH SarabunPSK"/>
          <w:szCs w:val="24"/>
          <w:cs/>
        </w:rPr>
        <w:t>พ.ศ. 2</w:t>
      </w:r>
      <w:r w:rsidRPr="003769BE">
        <w:rPr>
          <w:rFonts w:ascii="TH SarabunPSK" w:hAnsi="TH SarabunPSK" w:cs="TH SarabunPSK" w:hint="cs"/>
          <w:szCs w:val="24"/>
          <w:cs/>
        </w:rPr>
        <w:t xml:space="preserve">565 จำนวนเงิน 16.60 ล้านบาท เพิ่มขึ้นจากปีก่อนร้อยละ </w:t>
      </w:r>
      <w:r w:rsidRPr="003769BE">
        <w:rPr>
          <w:rFonts w:ascii="TH SarabunPSK" w:hAnsi="TH SarabunPSK" w:cs="TH SarabunPSK"/>
          <w:szCs w:val="24"/>
        </w:rPr>
        <w:t>61</w:t>
      </w:r>
      <w:r w:rsidRPr="003769BE">
        <w:rPr>
          <w:rFonts w:ascii="TH SarabunPSK" w:hAnsi="TH SarabunPSK" w:cs="TH SarabunPSK"/>
          <w:szCs w:val="24"/>
          <w:cs/>
        </w:rPr>
        <w:t>.</w:t>
      </w:r>
      <w:r w:rsidRPr="003769BE">
        <w:rPr>
          <w:rFonts w:ascii="TH SarabunPSK" w:hAnsi="TH SarabunPSK" w:cs="TH SarabunPSK"/>
          <w:szCs w:val="24"/>
        </w:rPr>
        <w:t xml:space="preserve">63 </w:t>
      </w:r>
      <w:r w:rsidRPr="003769BE">
        <w:rPr>
          <w:rFonts w:ascii="TH SarabunPSK" w:hAnsi="TH SarabunPSK" w:cs="TH SarabunPSK" w:hint="cs"/>
          <w:szCs w:val="24"/>
          <w:cs/>
        </w:rPr>
        <w:t>โดยเป็นการเพิ่มขึ้นในส่วนของเงินลงทุนของนักศึกษา และยังไม่รวมเงินที่</w:t>
      </w:r>
      <w:r w:rsidRPr="003769BE">
        <w:rPr>
          <w:rFonts w:ascii="TH SarabunPSK" w:hAnsi="TH SarabunPSK" w:cs="TH SarabunPSK"/>
          <w:szCs w:val="24"/>
          <w:cs/>
        </w:rPr>
        <w:t>กระทรวงการอุดมศึกษา วิทยาศาสตร์ วิจัยและนวัตกรรม</w:t>
      </w:r>
      <w:r w:rsidRPr="003769BE">
        <w:rPr>
          <w:rFonts w:ascii="TH SarabunPSK" w:hAnsi="TH SarabunPSK" w:cs="TH SarabunPSK" w:hint="cs"/>
          <w:szCs w:val="24"/>
          <w:cs/>
        </w:rPr>
        <w:t>อุดหนุนการพัฒนาความเป็นผู้ประกอบการในส่วนของเทคโนธานี ประมาณ 10 ล้านบาท และผลการลงทุนในทีมนักศึกษาผู้ประกอบการในไตรมาส 4/2565</w:t>
      </w:r>
    </w:p>
    <w:p w14:paraId="4ACAF13A" w14:textId="77777777" w:rsidR="00F84E1F" w:rsidRPr="003769BE" w:rsidRDefault="00F84E1F" w:rsidP="003769BE">
      <w:pPr>
        <w:pStyle w:val="ListParagraph"/>
        <w:numPr>
          <w:ilvl w:val="0"/>
          <w:numId w:val="86"/>
        </w:numPr>
        <w:spacing w:line="240" w:lineRule="exact"/>
        <w:ind w:left="1560" w:hanging="142"/>
        <w:jc w:val="thaiDistribute"/>
        <w:rPr>
          <w:rFonts w:ascii="TH SarabunPSK" w:hAnsi="TH SarabunPSK" w:cs="TH SarabunPSK"/>
          <w:szCs w:val="24"/>
        </w:rPr>
      </w:pPr>
      <w:r w:rsidRPr="003769BE">
        <w:rPr>
          <w:rFonts w:ascii="TH SarabunPSK" w:hAnsi="TH SarabunPSK" w:cs="TH SarabunPSK" w:hint="cs"/>
          <w:szCs w:val="24"/>
          <w:cs/>
        </w:rPr>
        <w:t>ปีงบประมาณ พ.ศ. 2564 จำนวนเงิน 10.27 ล้านบาท ลดลงจากปีก่อนร้อยละ 45.10 โดยเป็นการเพิ่มขึ้นในสัดส่วนของเงินลงทุนในทีมนักศึกษาผู้ประกอบการ อันเป็นผลมาจากถานการณ์โควิท ที่ทำให้การลงทุนจากนักลงทุนต่าง ๆ /โครงการภาครัฐชะลอการลงทุน</w:t>
      </w:r>
    </w:p>
    <w:p w14:paraId="669522FF" w14:textId="77777777" w:rsidR="00F84E1F" w:rsidRPr="003769BE" w:rsidRDefault="00F84E1F" w:rsidP="003769BE">
      <w:pPr>
        <w:pStyle w:val="ListParagraph"/>
        <w:numPr>
          <w:ilvl w:val="0"/>
          <w:numId w:val="86"/>
        </w:numPr>
        <w:spacing w:line="240" w:lineRule="exact"/>
        <w:ind w:left="1560" w:hanging="142"/>
        <w:jc w:val="thaiDistribute"/>
        <w:rPr>
          <w:rFonts w:ascii="TH SarabunPSK" w:hAnsi="TH SarabunPSK" w:cs="TH SarabunPSK"/>
          <w:szCs w:val="24"/>
          <w:cs/>
        </w:rPr>
      </w:pPr>
      <w:r w:rsidRPr="003769BE">
        <w:rPr>
          <w:rFonts w:ascii="TH SarabunPSK" w:hAnsi="TH SarabunPSK" w:cs="TH SarabunPSK" w:hint="cs"/>
          <w:szCs w:val="24"/>
          <w:cs/>
        </w:rPr>
        <w:t xml:space="preserve">ปีงบประมาณ พ.ศ. 2563 จำนวนเงิน 18.75 ล้านบาท เพิ่มขึ้นจากปีก่อน 18.31 โดยเป็นการเพิ่มขึ้นในสัดส่วนของเงินลงทุนในทีมนักศึกษาผู้ประกอบการ </w:t>
      </w:r>
    </w:p>
    <w:p w14:paraId="026C842E" w14:textId="25B50CD3" w:rsidR="00D30B10" w:rsidRPr="003769BE" w:rsidRDefault="00F84E1F" w:rsidP="003769BE">
      <w:pPr>
        <w:pStyle w:val="ListParagraph"/>
        <w:numPr>
          <w:ilvl w:val="0"/>
          <w:numId w:val="86"/>
        </w:numPr>
        <w:spacing w:line="240" w:lineRule="exact"/>
        <w:ind w:left="1560" w:hanging="142"/>
        <w:jc w:val="thaiDistribute"/>
        <w:rPr>
          <w:rFonts w:ascii="TH SarabunPSK" w:hAnsi="TH SarabunPSK" w:cs="TH SarabunPSK"/>
          <w:color w:val="000000" w:themeColor="text1"/>
          <w:spacing w:val="-4"/>
          <w:szCs w:val="24"/>
          <w:cs/>
        </w:rPr>
      </w:pPr>
      <w:r w:rsidRPr="003769BE">
        <w:rPr>
          <w:rFonts w:ascii="TH SarabunPSK" w:hAnsi="TH SarabunPSK" w:cs="TH SarabunPSK" w:hint="cs"/>
          <w:szCs w:val="24"/>
          <w:cs/>
        </w:rPr>
        <w:t>ปีงบประมาณ</w:t>
      </w:r>
      <w:r w:rsidRPr="003769BE">
        <w:rPr>
          <w:rFonts w:ascii="TH SarabunPSK" w:hAnsi="TH SarabunPSK" w:cs="TH SarabunPSK" w:hint="cs"/>
          <w:color w:val="000000" w:themeColor="text1"/>
          <w:spacing w:val="-4"/>
          <w:szCs w:val="24"/>
          <w:cs/>
        </w:rPr>
        <w:t xml:space="preserve"> พ.ศ. 2562 จำนวนเงิน 15.81 ล้านบาท ลดลงจากปีก่อนร้อยละ 47.21 (</w:t>
      </w:r>
      <w:r w:rsidRPr="003769BE">
        <w:rPr>
          <w:rFonts w:ascii="TH SarabunPSK" w:hAnsi="TH SarabunPSK" w:cs="TH SarabunPSK"/>
          <w:color w:val="000000" w:themeColor="text1"/>
          <w:spacing w:val="-4"/>
          <w:szCs w:val="24"/>
          <w:cs/>
        </w:rPr>
        <w:t>กระทรวงการอุดมศึกษา วิทยาศาสตร์ วิจัยและนวัตกรรม</w:t>
      </w:r>
      <w:r w:rsidRPr="003769BE">
        <w:rPr>
          <w:rFonts w:ascii="TH SarabunPSK" w:hAnsi="TH SarabunPSK" w:cs="TH SarabunPSK" w:hint="cs"/>
          <w:color w:val="000000" w:themeColor="text1"/>
          <w:spacing w:val="-4"/>
          <w:szCs w:val="24"/>
          <w:cs/>
        </w:rPr>
        <w:t>ไม่ได้สนับสนุนงบประมาณสำหรับครุภัณฑ์แล้ว แต่สนับสนุนงบประมาณลงไปที่นักศึกษาผู้ประกอบการมากยิ่งขึ้น)</w:t>
      </w:r>
    </w:p>
    <w:p w14:paraId="18178FA3" w14:textId="77777777" w:rsidR="00F84E1F" w:rsidRPr="002B4A61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5AEE1929" w14:textId="77777777" w:rsidR="00F84E1F" w:rsidRPr="002B4A61" w:rsidRDefault="00F84E1F" w:rsidP="00F84E1F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</w:pP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>ตัวชี้วัดความสำเร็จที่สำคัญของการพัฒนามหาวิทยาลัยไปสู่การเป็นมหาวิทยาลัยแห่งการประกอบการ (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  <w:t>Entrepreneurial University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>) สามารถพิจารณาได้จากผลสัมฤทธิ์ของนักศึกษา/ศิษย์เก่าด้านความเป็นผู้ประกอบการ (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  <w:t>Student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>/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</w:rPr>
        <w:t>Alumni Entrepreneurial Achievement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 xml:space="preserve">) ได้แก่ 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 xml:space="preserve">จำนวน 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 xml:space="preserve">Investment Fund 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ที่เกิดจาก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 xml:space="preserve"> Student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Alumni Startup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off</w:t>
      </w:r>
      <w:r w:rsidRPr="002B4A61">
        <w:rPr>
          <w:rFonts w:ascii="TH SarabunPSK" w:hAnsi="TH SarabunPSK" w:cs="TH SarabunPSK"/>
          <w:color w:val="000000" w:themeColor="text1"/>
          <w:spacing w:val="-8"/>
          <w:kern w:val="24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8"/>
          <w:sz w:val="28"/>
          <w:szCs w:val="28"/>
          <w:cs/>
        </w:rPr>
        <w:t xml:space="preserve">(นิยามของ 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Startup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 xml:space="preserve">off </w:t>
      </w:r>
      <w:r w:rsidRPr="002B4A61">
        <w:rPr>
          <w:rFonts w:ascii="TH SarabunPSK" w:eastAsia="Calibri" w:hAnsi="TH SarabunPSK" w:cs="TH SarabunPSK" w:hint="cs"/>
          <w:color w:val="000000" w:themeColor="text1"/>
          <w:spacing w:val="-8"/>
          <w:sz w:val="28"/>
          <w:szCs w:val="28"/>
          <w:cs/>
        </w:rPr>
        <w:t xml:space="preserve">ตามที่ปรากฏในคำอธิบายตัวชี้วัด 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</w:rPr>
        <w:t>SUT Scorecard</w:t>
      </w:r>
      <w:r w:rsidRPr="002B4A61">
        <w:rPr>
          <w:rFonts w:ascii="TH SarabunPSK" w:eastAsia="Calibri" w:hAnsi="TH SarabunPSK" w:cs="TH SarabunPSK"/>
          <w:color w:val="000000" w:themeColor="text1"/>
          <w:spacing w:val="-8"/>
          <w:sz w:val="28"/>
          <w:szCs w:val="28"/>
          <w:cs/>
        </w:rPr>
        <w:t xml:space="preserve">) 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</w:rPr>
        <w:t>ซึ่งจะสะท้อนผลสำเร็จของการดำเนินมาตรการที่ช่วยส่งเสริมและพัฒนาทักษะความเป็นผู้ประกอบการให้กับนักศึกษา</w:t>
      </w:r>
      <w:r w:rsidRPr="002B4A61">
        <w:rPr>
          <w:rFonts w:ascii="TH SarabunPSK" w:hAnsi="TH SarabunPSK" w:cs="TH SarabunPSK"/>
          <w:color w:val="000000" w:themeColor="text1"/>
          <w:spacing w:val="-8"/>
          <w:sz w:val="28"/>
          <w:szCs w:val="28"/>
          <w:cs/>
          <w:lang w:val="en-GB"/>
        </w:rPr>
        <w:t xml:space="preserve"> เพื่อให้นักศึกษาได้เรียนรู้กระบวนการคิดในการสร้างธุรกิจฐาน</w:t>
      </w:r>
      <w:r w:rsidRPr="002B4A61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GB"/>
        </w:rPr>
        <w:t xml:space="preserve">นวัตกรรมใหม่ ๆ </w:t>
      </w:r>
      <w:r w:rsidRPr="002B4A61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 xml:space="preserve">ซึ่งการมีทักษะความเป็นผู้ประกอบการนั้น ถือเป็น </w:t>
      </w:r>
      <w:r w:rsidRPr="002B4A61">
        <w:rPr>
          <w:rFonts w:ascii="TH SarabunPSK" w:hAnsi="TH SarabunPSK" w:cs="TH SarabunPSK"/>
          <w:color w:val="000000" w:themeColor="text1"/>
          <w:spacing w:val="-10"/>
          <w:sz w:val="28"/>
          <w:szCs w:val="28"/>
        </w:rPr>
        <w:t xml:space="preserve">soft skills </w:t>
      </w:r>
      <w:r w:rsidRPr="002B4A61">
        <w:rPr>
          <w:rFonts w:ascii="TH SarabunPSK" w:hAnsi="TH SarabunPSK" w:cs="TH SarabunPSK"/>
          <w:color w:val="000000" w:themeColor="text1"/>
          <w:spacing w:val="-10"/>
          <w:sz w:val="28"/>
          <w:szCs w:val="28"/>
          <w:cs/>
        </w:rPr>
        <w:t>ที่สำคัญและจำเป็นสำหรับนักศึกษาในศตวรรษที่ 21</w:t>
      </w:r>
    </w:p>
    <w:p w14:paraId="7B482C88" w14:textId="77777777" w:rsidR="00F84E1F" w:rsidRPr="002B4A61" w:rsidRDefault="00F84E1F" w:rsidP="00F84E1F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ข้อมูลประกอบการรายงานผล  :</w:t>
      </w:r>
    </w:p>
    <w:p w14:paraId="1AE15A2A" w14:textId="77777777" w:rsidR="00F84E1F" w:rsidRPr="002B4A61" w:rsidRDefault="00F84E1F" w:rsidP="00F84E1F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pacing w:val="-10"/>
          <w:kern w:val="24"/>
          <w:sz w:val="28"/>
          <w:szCs w:val="28"/>
        </w:rPr>
      </w:pP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จำนวน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 xml:space="preserve">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Investment Fund 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ที่เกิดจาก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 xml:space="preserve"> Student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Alumni Startup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/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Spin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>-</w:t>
      </w:r>
      <w:r w:rsidRPr="002B4A61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  <w:t>off</w:t>
      </w:r>
      <w:r w:rsidRPr="002B4A61">
        <w:rPr>
          <w:rFonts w:ascii="TH SarabunPSK" w:hAnsi="TH SarabunPSK" w:cs="TH SarabunPSK"/>
          <w:color w:val="000000" w:themeColor="text1"/>
          <w:spacing w:val="-10"/>
          <w:kern w:val="24"/>
          <w:sz w:val="28"/>
          <w:szCs w:val="28"/>
          <w:cs/>
        </w:rPr>
        <w:t xml:space="preserve"> </w:t>
      </w:r>
    </w:p>
    <w:p w14:paraId="524CC15E" w14:textId="77777777" w:rsidR="00F84E1F" w:rsidRPr="002B4A61" w:rsidRDefault="00F84E1F" w:rsidP="00F84E1F">
      <w:pPr>
        <w:tabs>
          <w:tab w:val="left" w:pos="284"/>
          <w:tab w:val="left" w:pos="2250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ab/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1)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ส</w:t>
      </w:r>
      <w:r w:rsidRPr="002B4A61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ถ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านพัฒนาความเป็นผู้ประกอบการสำหรับนักศึกษา (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  <w:t>SEDA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)</w:t>
      </w:r>
    </w:p>
    <w:p w14:paraId="65A31142" w14:textId="77777777" w:rsidR="00F84E1F" w:rsidRPr="002B4A61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2)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เทคโนธานี</w:t>
      </w:r>
    </w:p>
    <w:p w14:paraId="3BD9F036" w14:textId="77777777" w:rsidR="00F84E1F" w:rsidRPr="002B4A61" w:rsidRDefault="00F84E1F" w:rsidP="00F84E1F">
      <w:pPr>
        <w:tabs>
          <w:tab w:val="left" w:pos="284"/>
        </w:tabs>
        <w:spacing w:line="300" w:lineRule="exact"/>
        <w:ind w:left="288" w:firstLine="1987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</w:pP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3)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ส่วนการเงินและบัญชี</w:t>
      </w:r>
    </w:p>
    <w:p w14:paraId="32E11C4A" w14:textId="77777777" w:rsidR="00F84E1F" w:rsidRPr="002B4A61" w:rsidRDefault="00F84E1F" w:rsidP="00F84E1F">
      <w:pPr>
        <w:spacing w:before="120" w:line="300" w:lineRule="exact"/>
        <w:ind w:left="6235" w:hanging="6235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การบันทึกข้อมูลในระบบสารสนเทศเพื่อการติดตามและประเมินผลงาน  : </w:t>
      </w:r>
      <w:r w:rsidRPr="002B4A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รายไตรมาส</w:t>
      </w:r>
    </w:p>
    <w:p w14:paraId="0107001A" w14:textId="77777777" w:rsidR="00F84E1F" w:rsidRPr="002B4A61" w:rsidRDefault="00F84E1F" w:rsidP="00F84E1F">
      <w:pPr>
        <w:tabs>
          <w:tab w:val="left" w:pos="2127"/>
          <w:tab w:val="left" w:pos="2410"/>
          <w:tab w:val="left" w:pos="2694"/>
        </w:tabs>
        <w:spacing w:before="120" w:line="300" w:lineRule="exact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2B4A61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รองอธิการบดีฝ่ายพันธกิจสัมพันธ์ นวัตกรรม และความเป็นผู้ประกอบการ</w:t>
      </w:r>
    </w:p>
    <w:p w14:paraId="33B6BDA9" w14:textId="77777777" w:rsidR="004D2F35" w:rsidRDefault="004D2F35">
      <w:pPr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br w:type="page"/>
      </w:r>
    </w:p>
    <w:p w14:paraId="049BA849" w14:textId="65EC4242" w:rsidR="004D2F35" w:rsidRDefault="00F84E1F" w:rsidP="00F84E1F">
      <w:pPr>
        <w:tabs>
          <w:tab w:val="left" w:pos="284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4A6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lastRenderedPageBreak/>
        <w:t>รอบปีการเก็บข้อมูล  :</w:t>
      </w:r>
      <w:r w:rsidRPr="002B4A6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6293ACE5" w14:textId="77777777" w:rsidR="00F84E1F" w:rsidRPr="00D30B10" w:rsidRDefault="00F84E1F" w:rsidP="00F84E1F">
      <w:pPr>
        <w:tabs>
          <w:tab w:val="left" w:pos="284"/>
        </w:tabs>
        <w:spacing w:before="120" w:after="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D30B10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หมายเหตุ :</w:t>
      </w:r>
      <w:r w:rsidRPr="00D30B10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</w:rPr>
        <w:t xml:space="preserve">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รายละเอียด 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ในปีงบป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</w:t>
      </w:r>
      <w:r w:rsidRPr="00D30B10">
        <w:rPr>
          <w:rFonts w:ascii="TH SarabunPSK" w:hAnsi="TH SarabunPSK" w:cs="TH SarabunPSK"/>
          <w:color w:val="000000" w:themeColor="text1"/>
          <w:sz w:val="28"/>
          <w:szCs w:val="28"/>
          <w:cs/>
        </w:rPr>
        <w:t>ะมาณ พ.ศ. 25</w:t>
      </w:r>
      <w:r w:rsidRPr="00D30B1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66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F84E1F" w:rsidRPr="00D30B10" w14:paraId="234F0343" w14:textId="77777777" w:rsidTr="00FF4BA2">
        <w:tc>
          <w:tcPr>
            <w:tcW w:w="1022" w:type="dxa"/>
          </w:tcPr>
          <w:p w14:paraId="565CB141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1 :</w:t>
            </w:r>
          </w:p>
          <w:p w14:paraId="3D08DFF5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7816" w:type="dxa"/>
          </w:tcPr>
          <w:p w14:paraId="18848F93" w14:textId="77777777" w:rsidR="00F84E1F" w:rsidRPr="00D30B10" w:rsidRDefault="00F84E1F" w:rsidP="00F84E1F">
            <w:pPr>
              <w:pStyle w:val="ListParagraph"/>
              <w:numPr>
                <w:ilvl w:val="0"/>
                <w:numId w:val="8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ร่วมกับหน่วยงานที่เกี่ยวข้องในการปรับปรุงระเบียบและขั้นตอนการปฏิบัติงานในด้านที่เกี่ยวข้องกับการบริหารโครงการวิจัยและพัฒนา ทั้งในส่วนของคณาจารย์ นักวิจัยและบัณฑิตศึกษาให้มีความสอดคล้องกับแนวทางการปฏิบัติที่ดีตามพระราชบัญญัติส่งเสริมการใช้ประโยชน์งานวิจัยและนวัตกรรม พ.ศ. 2564 ระเบียบการบริหารทรัพย์สินทางปัญญาของมหาวิทยาลัย* ระเบียบการจัดตั้งวิสาหกิจ* ระเบียบการร่วมลงทุนในผลการวิจัยพัฒนาของมหาวิทยาลัย*</w:t>
            </w:r>
          </w:p>
          <w:p w14:paraId="3084BE83" w14:textId="77777777" w:rsidR="00F84E1F" w:rsidRPr="00D30B10" w:rsidRDefault="00F84E1F" w:rsidP="00F84E1F">
            <w:pPr>
              <w:pStyle w:val="ListParagraph"/>
              <w:numPr>
                <w:ilvl w:val="0"/>
                <w:numId w:val="8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ปรับปรุงโครงสร้างหน่วยงานการบริหารทรัพย์สินทางปัญญา โดยให้มีอัตรากำลังกำลังที่มากขึ้น เพื่อให้ครอบคลุมกับงานการส่งเสริมการใช้ประโยชน์งานวิจัยและนวัตกรรม</w:t>
            </w:r>
          </w:p>
          <w:p w14:paraId="6F8D85B2" w14:textId="77777777" w:rsidR="00F84E1F" w:rsidRPr="00D30B10" w:rsidRDefault="00F84E1F" w:rsidP="00FF4BA2">
            <w:p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 : *ระเบียบดังกล่าวอยู่ระหว่างการยกร่างและคาดว่าจะแล้วเสร็จในปีงบประมาณ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256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  <w:tr w:rsidR="00F84E1F" w:rsidRPr="00D30B10" w14:paraId="5E33AC29" w14:textId="77777777" w:rsidTr="00FF4BA2">
        <w:tc>
          <w:tcPr>
            <w:tcW w:w="1022" w:type="dxa"/>
          </w:tcPr>
          <w:p w14:paraId="293CF616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2 :</w:t>
            </w:r>
          </w:p>
        </w:tc>
        <w:tc>
          <w:tcPr>
            <w:tcW w:w="7816" w:type="dxa"/>
          </w:tcPr>
          <w:p w14:paraId="22B96E2E" w14:textId="77777777" w:rsidR="00F84E1F" w:rsidRPr="00D30B10" w:rsidRDefault="00F84E1F" w:rsidP="00F84E1F">
            <w:pPr>
              <w:pStyle w:val="ListParagraph"/>
              <w:numPr>
                <w:ilvl w:val="0"/>
                <w:numId w:val="88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สร้างความตระหนักและความเข้าใจกับคณาจารย์ นักวิจัยและบัณฑิตศึกษา เกี่ยวกับแนวทางการปฏิบัติงานด้านการบริหารทรัพย์สินทางปัญญา การส่งเสริมการใช้ประโยชน์จากผลงานวิจัยและนวัตกรรม และการเข้าร่วมลงทุนในวิสาหกิจเริ่มต้นที่นำเอาผลงานวิจัยและพัฒนา หรือองค์ความรู้ของมหาวิทยาลัยไปเป็นส่วนหนึ่งในการดำเนินธุรกิจ (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Spin off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</w:p>
          <w:p w14:paraId="3EC4996D" w14:textId="77777777" w:rsidR="00F84E1F" w:rsidRPr="00D30B10" w:rsidRDefault="00F84E1F" w:rsidP="00F84E1F">
            <w:pPr>
              <w:pStyle w:val="ListParagraph"/>
              <w:numPr>
                <w:ilvl w:val="0"/>
                <w:numId w:val="88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ดำเนินการจัดตั้งวิสาหกิจร่วมลงทุนของมหาวิทยาลัย ระดมทุน และสรรหาผู้บริหารกองทุน และเจ้าหน้าที่ที่มีประสบการณ์มารับผิดชอบในการดำเนินงานด้วยความเป็นมืออาชีพ</w:t>
            </w:r>
          </w:p>
          <w:p w14:paraId="173EC5B7" w14:textId="77777777" w:rsidR="00F84E1F" w:rsidRPr="00D30B10" w:rsidRDefault="00F84E1F" w:rsidP="00F84E1F">
            <w:pPr>
              <w:pStyle w:val="ListParagraph"/>
              <w:numPr>
                <w:ilvl w:val="0"/>
                <w:numId w:val="88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ทดลองการร่วมลงทุนในการวิสาหกิจเริ่มต้น</w:t>
            </w:r>
          </w:p>
        </w:tc>
      </w:tr>
      <w:tr w:rsidR="00F84E1F" w:rsidRPr="00D30B10" w14:paraId="596663B3" w14:textId="77777777" w:rsidTr="00FF4BA2">
        <w:tc>
          <w:tcPr>
            <w:tcW w:w="1022" w:type="dxa"/>
          </w:tcPr>
          <w:p w14:paraId="7F6080F3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3 :</w:t>
            </w:r>
          </w:p>
        </w:tc>
        <w:tc>
          <w:tcPr>
            <w:tcW w:w="7816" w:type="dxa"/>
          </w:tcPr>
          <w:p w14:paraId="343FE53C" w14:textId="77777777" w:rsidR="00F84E1F" w:rsidRPr="00D30B10" w:rsidRDefault="00F84E1F" w:rsidP="00F84E1F">
            <w:pPr>
              <w:pStyle w:val="ListParagraph"/>
              <w:numPr>
                <w:ilvl w:val="0"/>
                <w:numId w:val="89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เข้าร่วมการจัดแสดงผลงานนวัตกรรม/จัดกิจกรรมสร้างความร่วมมือเชิงรุกกับภาคอุตสาหกรรม เพื่อสร้างการรับรู้และเป็นจุดเริ่มต้นของการสร้างเครือข่ายความร่วมมือ</w:t>
            </w:r>
          </w:p>
          <w:p w14:paraId="124A0B7C" w14:textId="77777777" w:rsidR="00F84E1F" w:rsidRPr="00D30B10" w:rsidRDefault="00F84E1F" w:rsidP="00F84E1F">
            <w:pPr>
              <w:pStyle w:val="ListParagraph"/>
              <w:numPr>
                <w:ilvl w:val="0"/>
                <w:numId w:val="89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ติดตามผล และประเมินผลการปฏิบัติการลงทุน การส่งเสริมการใช้ประโยชน์จากผลกงานวิจัยและนวัตกรรม</w:t>
            </w:r>
          </w:p>
          <w:p w14:paraId="3DA761F9" w14:textId="77777777" w:rsidR="00F84E1F" w:rsidRPr="00D30B10" w:rsidRDefault="00F84E1F" w:rsidP="00F84E1F">
            <w:pPr>
              <w:pStyle w:val="ListParagraph"/>
              <w:numPr>
                <w:ilvl w:val="0"/>
                <w:numId w:val="89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พัฒนากลไกการประเมินผลกระทบจากการใช้ประโยชน์จากผลงานวิจัยและนวัตกรรมในเชิงสังคม (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Social Return on Investment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เพื่อใช้เป็นอีกกลไก</w:t>
            </w:r>
            <w:r w:rsidRPr="00D30B1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</w:t>
            </w: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นการประเมินผลงาน</w:t>
            </w:r>
          </w:p>
        </w:tc>
      </w:tr>
      <w:tr w:rsidR="00F84E1F" w:rsidRPr="002B524B" w14:paraId="41D5D609" w14:textId="77777777" w:rsidTr="00FF4BA2">
        <w:trPr>
          <w:trHeight w:val="301"/>
        </w:trPr>
        <w:tc>
          <w:tcPr>
            <w:tcW w:w="1022" w:type="dxa"/>
          </w:tcPr>
          <w:p w14:paraId="480BA67D" w14:textId="77777777" w:rsidR="00F84E1F" w:rsidRPr="00D30B10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ไตรมาสที่ 4 :</w:t>
            </w:r>
          </w:p>
        </w:tc>
        <w:tc>
          <w:tcPr>
            <w:tcW w:w="7816" w:type="dxa"/>
          </w:tcPr>
          <w:p w14:paraId="01FEE8CC" w14:textId="77777777" w:rsidR="00F84E1F" w:rsidRPr="00D30B10" w:rsidRDefault="00F84E1F" w:rsidP="00F84E1F">
            <w:pPr>
              <w:pStyle w:val="ListParagraph"/>
              <w:numPr>
                <w:ilvl w:val="0"/>
                <w:numId w:val="90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ดำเนินกิจกรรมเพื่อขยายความร่วมมือกับลงทุน/ภาคเอกชน เพื่อขยายจำนวนเงินร่วมลงทุนให้มากขึ้น</w:t>
            </w:r>
          </w:p>
          <w:p w14:paraId="2B35965A" w14:textId="77777777" w:rsidR="00F84E1F" w:rsidRPr="00D30B10" w:rsidRDefault="00F84E1F" w:rsidP="00F84E1F">
            <w:pPr>
              <w:pStyle w:val="ListParagraph"/>
              <w:numPr>
                <w:ilvl w:val="0"/>
                <w:numId w:val="90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D30B1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ดำเนินกิจกรรม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Roadshow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ทรัพย์สินทางปัญญา ผลงานวิจัยและนวัตกรรมของมหาวิทยาลัย เพื่อสร้างรายได้ในเชิงรุก</w:t>
            </w:r>
          </w:p>
        </w:tc>
      </w:tr>
    </w:tbl>
    <w:p w14:paraId="39EB1429" w14:textId="77777777" w:rsidR="004D2F35" w:rsidRDefault="004D2F35" w:rsidP="004D2F35">
      <w:pPr>
        <w:spacing w:before="120" w:line="300" w:lineRule="exact"/>
        <w:ind w:left="1168" w:hanging="1168"/>
        <w:jc w:val="thaiDistribute"/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</w:rPr>
      </w:pPr>
    </w:p>
    <w:p w14:paraId="46B7AAC4" w14:textId="58BF31EC" w:rsidR="00F84E1F" w:rsidRPr="002B524B" w:rsidRDefault="00F84E1F" w:rsidP="004D2F35">
      <w:pPr>
        <w:spacing w:before="120" w:line="300" w:lineRule="exact"/>
        <w:ind w:left="1168" w:hanging="1168"/>
        <w:jc w:val="thaiDistribute"/>
        <w:rPr>
          <w:rFonts w:ascii="TH SarabunPSK" w:hAnsi="TH SarabunPSK" w:cs="TH SarabunPSK"/>
          <w:b/>
          <w:bCs/>
          <w:color w:val="FFFFFF" w:themeColor="background1"/>
          <w:sz w:val="28"/>
          <w:szCs w:val="28"/>
        </w:rPr>
      </w:pP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  <w:cs/>
        </w:rPr>
        <w:t>เป้าหมายที่</w:t>
      </w:r>
      <w:r w:rsidRPr="002B524B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highlight w:val="darkCyan"/>
        </w:rPr>
        <w:t xml:space="preserve"> 3</w:t>
      </w:r>
      <w:r w:rsidRPr="002B524B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2B524B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B4A6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ความสามารถในการหารายได้เพื่อการพึ่งพาตนเองด้านงบประมาณ</w:t>
      </w: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Pr="002B4A6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น้ำหนักร้อยละ </w:t>
      </w:r>
      <w:r w:rsidRPr="002B4A61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Pr="002B4A6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0)</w:t>
      </w:r>
    </w:p>
    <w:p w14:paraId="0F1EF32E" w14:textId="79E157CF" w:rsidR="00F84E1F" w:rsidRPr="002B524B" w:rsidRDefault="00F84E1F" w:rsidP="004D2F35">
      <w:pPr>
        <w:tabs>
          <w:tab w:val="left" w:pos="284"/>
        </w:tabs>
        <w:spacing w:before="120" w:line="300" w:lineRule="exact"/>
        <w:ind w:left="289" w:hanging="289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B524B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เป้าหมายแต่ละปี  :</w:t>
      </w:r>
      <w:r w:rsidR="008C7B4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14:paraId="3163D440" w14:textId="77777777" w:rsidR="00F84E1F" w:rsidRPr="00901EB5" w:rsidRDefault="00F84E1F" w:rsidP="004D2F35">
      <w:pPr>
        <w:spacing w:line="300" w:lineRule="exact"/>
        <w:ind w:left="1728" w:hanging="1166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2565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901EB5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รายได้รวมทั้งหมด 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>(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ยกเว้นในส่วนของงบประมาณแผ่นดิน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ได้แก่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รายได้จากการจัดการศึกษา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และ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ผลประกอบการของหน่วยวิสาหกิจ เพิ่มขึ้นไม่น้อยกว่าร้อยละ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10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 เมื่อเทียบกับปี พ.ศ.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2564</w:t>
      </w:r>
    </w:p>
    <w:p w14:paraId="5DD258FD" w14:textId="77777777" w:rsidR="00F84E1F" w:rsidRPr="00901EB5" w:rsidRDefault="00F84E1F" w:rsidP="004D2F35">
      <w:pPr>
        <w:spacing w:line="300" w:lineRule="exact"/>
        <w:ind w:left="1728" w:hanging="1166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2566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901EB5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รายได้รวมทั้งหมด 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>(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ยกเว้นในส่วนของงบประมาณแผ่นดิน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ได้แก่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รายได้จากการจัดการศึกษา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และ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ผลประกอบการของหน่วยวิสาหกิจ เพิ่มขึ้นไม่น้อยกว่าร้อยละ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15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 เมื่อเทียบกับปี พ.ศ.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2565</w:t>
      </w:r>
    </w:p>
    <w:p w14:paraId="69ACD586" w14:textId="77777777" w:rsidR="00F84E1F" w:rsidRPr="00901EB5" w:rsidRDefault="00F84E1F" w:rsidP="004D2F35">
      <w:pPr>
        <w:spacing w:line="300" w:lineRule="exact"/>
        <w:ind w:left="1728" w:hanging="1166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2567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901EB5"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รายได้รวมทั้งหมด 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>(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ยกเว้นในส่วนของงบประมาณแผ่นดิน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ได้แก่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รายได้จากการจัดการศึกษา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และ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ผลประกอบการของหน่วยวิสาหกิจ เพิ่มขึ้นไม่น้อยกว่าร้อยละ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20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 เมื่อเทียบกับปี พ.ศ.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2566</w:t>
      </w:r>
    </w:p>
    <w:p w14:paraId="268859F0" w14:textId="77777777" w:rsidR="00F84E1F" w:rsidRPr="00901EB5" w:rsidRDefault="00F84E1F" w:rsidP="004D2F35">
      <w:pPr>
        <w:spacing w:line="300" w:lineRule="exact"/>
        <w:ind w:left="1728" w:hanging="1166"/>
        <w:jc w:val="thaiDistribute"/>
        <w:rPr>
          <w:rFonts w:ascii="TH SarabunPSK" w:eastAsia="Calibri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ปี พ.ศ. 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</w:rPr>
        <w:t>2568</w:t>
      </w:r>
      <w:r w:rsidRPr="00901EB5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รายได้รวมทั้งหมด 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>(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ยกเว้นในส่วนของงบประมาณแผ่นดิน</w:t>
      </w:r>
      <w:r w:rsidRPr="00901EB5">
        <w:rPr>
          <w:rFonts w:ascii="TH SarabunPSK" w:hAnsi="TH SarabunPSK" w:cs="TH SarabunPSK" w:hint="cs"/>
          <w:color w:val="000000" w:themeColor="text1"/>
          <w:kern w:val="24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ได้แก่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รายได้จากการจัดการศึกษา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และ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ผลประกอบการของหน่วยวิสาหกิจ เพิ่มขึ้นไม่น้อยกว่าร้อยละ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20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 เมื่อเทียบกับปี พ.ศ.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2567</w:t>
      </w:r>
    </w:p>
    <w:p w14:paraId="57EF0103" w14:textId="5CE10DB0" w:rsidR="00F84E1F" w:rsidRDefault="00F84E1F" w:rsidP="004D2F35">
      <w:pPr>
        <w:spacing w:line="300" w:lineRule="exact"/>
        <w:ind w:left="432" w:firstLine="144"/>
        <w:rPr>
          <w:rFonts w:ascii="TH SarabunPSK" w:eastAsia="Calibri" w:hAnsi="TH SarabunPSK" w:cs="TH SarabunPSK"/>
          <w:color w:val="000000" w:themeColor="text1"/>
          <w:spacing w:val="-4"/>
          <w:sz w:val="28"/>
          <w:szCs w:val="28"/>
        </w:rPr>
      </w:pPr>
      <w:r w:rsidRPr="00D30B10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หมายเหตุ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D30B10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>ปี พ.ศ. 256</w:t>
      </w:r>
      <w:r w:rsidRPr="00D30B10">
        <w:rPr>
          <w:rFonts w:ascii="TH SarabunPSK" w:eastAsia="Calibri" w:hAnsi="TH SarabunPSK" w:cs="TH SarabunPSK"/>
          <w:color w:val="000000" w:themeColor="text1"/>
          <w:sz w:val="28"/>
          <w:szCs w:val="28"/>
        </w:rPr>
        <w:t>6</w:t>
      </w:r>
      <w:r w:rsidRPr="00D30B10">
        <w:rPr>
          <w:rFonts w:ascii="TH SarabunPSK" w:eastAsia="Calibri" w:hAnsi="TH SarabunPSK" w:cs="TH SarabunPSK" w:hint="cs"/>
          <w:color w:val="000000" w:themeColor="text1"/>
          <w:sz w:val="28"/>
          <w:szCs w:val="28"/>
          <w:cs/>
        </w:rPr>
        <w:t xml:space="preserve"> มีเกณฑ์การให้คะแนน ดังนี้</w:t>
      </w:r>
    </w:p>
    <w:p w14:paraId="7BA719A9" w14:textId="77777777" w:rsidR="008C7B43" w:rsidRPr="0005476B" w:rsidRDefault="00E67743" w:rsidP="008C7B43">
      <w:pPr>
        <w:spacing w:after="60" w:line="300" w:lineRule="exact"/>
        <w:ind w:left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แบบที่ 1</w:t>
      </w:r>
      <w:r w:rsidR="008C7B43" w:rsidRPr="008C7B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8C7B43" w:rsidRPr="000547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(สภามหาวิทยาลัยเทคโนโลยีสุรนารี ครั้งที่ 10/2565 วันที่ 27 พฤศจิกายน พ.ศ. 2565)</w:t>
      </w:r>
    </w:p>
    <w:tbl>
      <w:tblPr>
        <w:tblStyle w:val="TableGrid"/>
        <w:tblW w:w="8163" w:type="dxa"/>
        <w:tblInd w:w="562" w:type="dxa"/>
        <w:tblLook w:val="04A0" w:firstRow="1" w:lastRow="0" w:firstColumn="1" w:lastColumn="0" w:noHBand="0" w:noVBand="1"/>
      </w:tblPr>
      <w:tblGrid>
        <w:gridCol w:w="2583"/>
        <w:gridCol w:w="1080"/>
        <w:gridCol w:w="1015"/>
        <w:gridCol w:w="1145"/>
        <w:gridCol w:w="1170"/>
        <w:gridCol w:w="1170"/>
      </w:tblGrid>
      <w:tr w:rsidR="004D2F35" w:rsidRPr="00901EB5" w14:paraId="0801FFBE" w14:textId="77777777" w:rsidTr="00B61340">
        <w:tc>
          <w:tcPr>
            <w:tcW w:w="2583" w:type="dxa"/>
            <w:shd w:val="clear" w:color="auto" w:fill="auto"/>
          </w:tcPr>
          <w:p w14:paraId="3C95D83C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080" w:type="dxa"/>
            <w:shd w:val="clear" w:color="auto" w:fill="auto"/>
          </w:tcPr>
          <w:p w14:paraId="5B9556FA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015" w:type="dxa"/>
            <w:shd w:val="clear" w:color="auto" w:fill="auto"/>
          </w:tcPr>
          <w:p w14:paraId="0B36A537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45" w:type="dxa"/>
            <w:shd w:val="clear" w:color="auto" w:fill="auto"/>
          </w:tcPr>
          <w:p w14:paraId="4A6CF424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</w:tcPr>
          <w:p w14:paraId="50DED5A7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170" w:type="dxa"/>
            <w:shd w:val="clear" w:color="auto" w:fill="auto"/>
          </w:tcPr>
          <w:p w14:paraId="0FB759F0" w14:textId="77777777" w:rsidR="004D2F35" w:rsidRPr="00901EB5" w:rsidRDefault="004D2F35" w:rsidP="00B6134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01EB5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901EB5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4D2F35" w:rsidRPr="00901EB5" w14:paraId="74A3D8C1" w14:textId="77777777" w:rsidTr="00B61340">
        <w:trPr>
          <w:trHeight w:val="503"/>
        </w:trPr>
        <w:tc>
          <w:tcPr>
            <w:tcW w:w="2583" w:type="dxa"/>
            <w:shd w:val="clear" w:color="auto" w:fill="auto"/>
            <w:hideMark/>
          </w:tcPr>
          <w:p w14:paraId="4FBCCE4D" w14:textId="77777777" w:rsidR="004D2F35" w:rsidRPr="002D524C" w:rsidRDefault="004D2F35" w:rsidP="00B61340">
            <w:pPr>
              <w:spacing w:line="240" w:lineRule="exact"/>
              <w:ind w:left="-44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10"/>
              </w:rPr>
            </w:pPr>
            <w:r w:rsidRPr="002D524C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1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2D524C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รายได้จากการจัดการศึกษา 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2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2D524C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รายได้จากสินทรัพย์และอื่น ๆ และ 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3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2D524C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>ผลประกอบการของหน่วยวิสาหกิจ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 เมื่อเทียบกับปีงบประมาณ พ.ศ. </w:t>
            </w:r>
            <w:r w:rsidRPr="002D524C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2565</w:t>
            </w:r>
          </w:p>
        </w:tc>
        <w:tc>
          <w:tcPr>
            <w:tcW w:w="1080" w:type="dxa"/>
            <w:shd w:val="clear" w:color="auto" w:fill="auto"/>
            <w:hideMark/>
          </w:tcPr>
          <w:p w14:paraId="1943353E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ลดลง</w:t>
            </w:r>
          </w:p>
          <w:p w14:paraId="425E5A20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015" w:type="dxa"/>
            <w:shd w:val="clear" w:color="auto" w:fill="auto"/>
            <w:hideMark/>
          </w:tcPr>
          <w:p w14:paraId="38B445DB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</w:t>
            </w:r>
          </w:p>
        </w:tc>
        <w:tc>
          <w:tcPr>
            <w:tcW w:w="1145" w:type="dxa"/>
            <w:shd w:val="clear" w:color="auto" w:fill="auto"/>
            <w:hideMark/>
          </w:tcPr>
          <w:p w14:paraId="76E8C04A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5A25E000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>15</w:t>
            </w:r>
          </w:p>
        </w:tc>
        <w:tc>
          <w:tcPr>
            <w:tcW w:w="1170" w:type="dxa"/>
            <w:shd w:val="clear" w:color="auto" w:fill="auto"/>
            <w:hideMark/>
          </w:tcPr>
          <w:p w14:paraId="7A0F496C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3780A3E1" w14:textId="77777777" w:rsidR="004D2F35" w:rsidRPr="002D524C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2D524C">
              <w:rPr>
                <w:rFonts w:ascii="TH SarabunPSK" w:eastAsia="Calibri" w:hAnsi="TH SarabunPSK" w:cs="TH SarabunPSK"/>
                <w:color w:val="000000" w:themeColor="text1"/>
              </w:rPr>
              <w:t xml:space="preserve">25 </w:t>
            </w:r>
          </w:p>
        </w:tc>
        <w:tc>
          <w:tcPr>
            <w:tcW w:w="1170" w:type="dxa"/>
            <w:shd w:val="clear" w:color="auto" w:fill="auto"/>
            <w:hideMark/>
          </w:tcPr>
          <w:p w14:paraId="5D1BBB17" w14:textId="77777777" w:rsidR="004D2F35" w:rsidRPr="001F0E26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1F0E2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เพิ่มขึ้น</w:t>
            </w:r>
          </w:p>
          <w:p w14:paraId="0BE53EB8" w14:textId="77777777" w:rsidR="004D2F35" w:rsidRPr="001F0E26" w:rsidRDefault="004D2F35" w:rsidP="00B61340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cs/>
              </w:rPr>
            </w:pPr>
            <w:r w:rsidRPr="001F0E2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ร้อยละ </w:t>
            </w:r>
            <w:r w:rsidRPr="001F0E26">
              <w:rPr>
                <w:rFonts w:ascii="TH SarabunPSK" w:eastAsia="Calibri" w:hAnsi="TH SarabunPSK" w:cs="TH SarabunPSK"/>
                <w:color w:val="000000" w:themeColor="text1"/>
              </w:rPr>
              <w:t>35</w:t>
            </w:r>
          </w:p>
        </w:tc>
      </w:tr>
    </w:tbl>
    <w:p w14:paraId="126AE3D7" w14:textId="77777777" w:rsidR="004D2F35" w:rsidRDefault="004D2F35" w:rsidP="00E677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14:paraId="63D968C7" w14:textId="77777777" w:rsidR="004D2F35" w:rsidRDefault="004D2F35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br w:type="page"/>
      </w:r>
    </w:p>
    <w:p w14:paraId="2B716B83" w14:textId="5B3E5796" w:rsidR="00E67743" w:rsidRPr="00E67743" w:rsidRDefault="00E67743" w:rsidP="00E67743">
      <w:pPr>
        <w:spacing w:after="60" w:line="300" w:lineRule="exact"/>
        <w:ind w:left="56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E6774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lastRenderedPageBreak/>
        <w:t>แบบที่ 2</w:t>
      </w:r>
      <w:r w:rsidR="0005476B" w:rsidRPr="0005476B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5476B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(สภามหาวิทยาลัยเทคโนโลยีสุรนารี ครั้งที่ </w:t>
      </w:r>
      <w:r w:rsidR="000547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8</w:t>
      </w:r>
      <w:r w:rsidR="0005476B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/2565 วันที่ </w:t>
      </w:r>
      <w:r w:rsidR="000547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24 กันยายน </w:t>
      </w:r>
      <w:r w:rsidR="0005476B" w:rsidRPr="008C7B43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พ.ศ. 2565)</w:t>
      </w:r>
    </w:p>
    <w:tbl>
      <w:tblPr>
        <w:tblStyle w:val="TableGrid"/>
        <w:tblW w:w="8073" w:type="dxa"/>
        <w:tblInd w:w="562" w:type="dxa"/>
        <w:tblLook w:val="04A0" w:firstRow="1" w:lastRow="0" w:firstColumn="1" w:lastColumn="0" w:noHBand="0" w:noVBand="1"/>
      </w:tblPr>
      <w:tblGrid>
        <w:gridCol w:w="2583"/>
        <w:gridCol w:w="1080"/>
        <w:gridCol w:w="1080"/>
        <w:gridCol w:w="1170"/>
        <w:gridCol w:w="1080"/>
        <w:gridCol w:w="1080"/>
      </w:tblGrid>
      <w:tr w:rsidR="00F84E1F" w:rsidRPr="002D524C" w14:paraId="278AC4F8" w14:textId="77777777" w:rsidTr="00FF4BA2">
        <w:tc>
          <w:tcPr>
            <w:tcW w:w="2583" w:type="dxa"/>
            <w:shd w:val="clear" w:color="auto" w:fill="auto"/>
          </w:tcPr>
          <w:p w14:paraId="0706AC1B" w14:textId="77777777" w:rsidR="00F84E1F" w:rsidRPr="00D30B10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30B1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1080" w:type="dxa"/>
            <w:shd w:val="clear" w:color="auto" w:fill="auto"/>
          </w:tcPr>
          <w:p w14:paraId="26053D6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</w:tcPr>
          <w:p w14:paraId="3210AD9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</w:tcPr>
          <w:p w14:paraId="44DF9321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3</w:t>
            </w:r>
          </w:p>
        </w:tc>
        <w:tc>
          <w:tcPr>
            <w:tcW w:w="1080" w:type="dxa"/>
            <w:shd w:val="clear" w:color="auto" w:fill="auto"/>
          </w:tcPr>
          <w:p w14:paraId="501C31B4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4</w:t>
            </w:r>
          </w:p>
        </w:tc>
        <w:tc>
          <w:tcPr>
            <w:tcW w:w="1080" w:type="dxa"/>
            <w:shd w:val="clear" w:color="auto" w:fill="auto"/>
          </w:tcPr>
          <w:p w14:paraId="64ABA2A0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>คะแนน</w:t>
            </w:r>
            <w:r w:rsidRPr="002D524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cs/>
              </w:rPr>
              <w:t xml:space="preserve"> 5</w:t>
            </w:r>
          </w:p>
        </w:tc>
      </w:tr>
      <w:tr w:rsidR="00F84E1F" w:rsidRPr="002D524C" w14:paraId="708FF53B" w14:textId="77777777" w:rsidTr="00FF4BA2">
        <w:trPr>
          <w:trHeight w:val="503"/>
        </w:trPr>
        <w:tc>
          <w:tcPr>
            <w:tcW w:w="2583" w:type="dxa"/>
            <w:shd w:val="clear" w:color="auto" w:fill="auto"/>
            <w:hideMark/>
          </w:tcPr>
          <w:p w14:paraId="11B326B4" w14:textId="77777777" w:rsidR="00F84E1F" w:rsidRPr="00D30B10" w:rsidRDefault="00F84E1F" w:rsidP="00FF4BA2">
            <w:pPr>
              <w:spacing w:line="240" w:lineRule="exact"/>
              <w:ind w:left="-44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10"/>
              </w:rPr>
            </w:pPr>
            <w:r w:rsidRPr="00D30B10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1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รายได้จากการจัดการศึกษา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2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 xml:space="preserve">รายได้จากสินทรัพย์และอื่น ๆ และ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>(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3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) </w:t>
            </w:r>
            <w:r w:rsidRPr="00D30B10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>ผลประกอบการของหน่วยวิสาหกิจ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  <w:cs/>
              </w:rPr>
              <w:t xml:space="preserve"> เมื่อเทียบกับปีงบประมาณ พ.ศ. </w:t>
            </w:r>
            <w:r w:rsidRPr="00D30B10">
              <w:rPr>
                <w:rFonts w:ascii="TH SarabunPSK" w:hAnsi="TH SarabunPSK" w:cs="TH SarabunPSK"/>
                <w:color w:val="000000" w:themeColor="text1"/>
                <w:spacing w:val="-10"/>
                <w:kern w:val="24"/>
              </w:rPr>
              <w:t>2565</w:t>
            </w:r>
          </w:p>
        </w:tc>
        <w:tc>
          <w:tcPr>
            <w:tcW w:w="1080" w:type="dxa"/>
            <w:shd w:val="clear" w:color="auto" w:fill="auto"/>
            <w:hideMark/>
          </w:tcPr>
          <w:p w14:paraId="20E07B3E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5EE4C7AC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25</w:t>
            </w:r>
          </w:p>
        </w:tc>
        <w:tc>
          <w:tcPr>
            <w:tcW w:w="1080" w:type="dxa"/>
            <w:shd w:val="clear" w:color="auto" w:fill="auto"/>
            <w:hideMark/>
          </w:tcPr>
          <w:p w14:paraId="09CCFCA3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ลดลง</w:t>
            </w:r>
          </w:p>
          <w:p w14:paraId="1804A2F4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15 </w:t>
            </w:r>
          </w:p>
        </w:tc>
        <w:tc>
          <w:tcPr>
            <w:tcW w:w="1170" w:type="dxa"/>
            <w:shd w:val="clear" w:color="auto" w:fill="auto"/>
            <w:hideMark/>
          </w:tcPr>
          <w:p w14:paraId="04EC24CA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เท่าเดิมเมื่อเทียบกับผลการดำเนินงานในปีที่ผ่านมา</w:t>
            </w:r>
          </w:p>
        </w:tc>
        <w:tc>
          <w:tcPr>
            <w:tcW w:w="1080" w:type="dxa"/>
            <w:shd w:val="clear" w:color="auto" w:fill="auto"/>
            <w:hideMark/>
          </w:tcPr>
          <w:p w14:paraId="724C0B0F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6A5128B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ร้อยละ 15</w:t>
            </w:r>
          </w:p>
        </w:tc>
        <w:tc>
          <w:tcPr>
            <w:tcW w:w="1080" w:type="dxa"/>
            <w:shd w:val="clear" w:color="auto" w:fill="auto"/>
            <w:hideMark/>
          </w:tcPr>
          <w:p w14:paraId="46932462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2D524C">
              <w:rPr>
                <w:rFonts w:ascii="TH SarabunPSK" w:eastAsia="Calibri" w:hAnsi="TH SarabunPSK" w:cs="TH SarabunPSK"/>
                <w:color w:val="000000" w:themeColor="text1"/>
                <w:cs/>
              </w:rPr>
              <w:t>เพิ่มขึ้น</w:t>
            </w:r>
          </w:p>
          <w:p w14:paraId="15E796C6" w14:textId="77777777" w:rsidR="00F84E1F" w:rsidRPr="002D524C" w:rsidRDefault="00F84E1F" w:rsidP="00FF4BA2">
            <w:pPr>
              <w:spacing w:line="24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2D524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2D524C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25</w:t>
            </w:r>
          </w:p>
        </w:tc>
      </w:tr>
    </w:tbl>
    <w:p w14:paraId="5DBFC753" w14:textId="77777777" w:rsidR="00F84E1F" w:rsidRPr="00D30B10" w:rsidRDefault="00F84E1F" w:rsidP="00F84E1F">
      <w:pPr>
        <w:spacing w:line="240" w:lineRule="exact"/>
        <w:ind w:firstLine="634"/>
        <w:jc w:val="thaiDistribute"/>
        <w:rPr>
          <w:rFonts w:ascii="TH SarabunPSK" w:hAnsi="TH SarabunPSK" w:cs="TH SarabunPSK"/>
        </w:rPr>
      </w:pPr>
      <w:r w:rsidRPr="00D30B10">
        <w:rPr>
          <w:rFonts w:ascii="TH SarabunPSK" w:hAnsi="TH SarabunPSK" w:cs="TH SarabunPSK"/>
          <w:color w:val="000000"/>
          <w:spacing w:val="-6"/>
          <w:cs/>
        </w:rPr>
        <w:t>ข้อมูลพื้นฐาน :</w:t>
      </w:r>
      <w:r w:rsidRPr="00D30B10">
        <w:rPr>
          <w:rFonts w:ascii="TH SarabunPSK" w:hAnsi="TH SarabunPSK" w:cs="TH SarabunPSK"/>
          <w:color w:val="000000"/>
          <w:spacing w:val="-4"/>
          <w:cs/>
        </w:rPr>
        <w:t xml:space="preserve"> </w:t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  <w:r w:rsidRPr="00D30B10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214EB4C3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ปีงบประมาณ พ.ศ. 2562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 w:hint="cs"/>
          <w:b/>
          <w:bCs/>
          <w:sz w:val="26"/>
          <w:szCs w:val="26"/>
          <w:cs/>
        </w:rPr>
        <w:t>ผลประกอบการรายหน่วยวิสาหกิจ</w:t>
      </w:r>
    </w:p>
    <w:p w14:paraId="63796F1C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รายได้จากการศึกษา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D30B10">
        <w:rPr>
          <w:rFonts w:ascii="TH SarabunPSK" w:hAnsi="TH SarabunPSK" w:cs="TH SarabunPSK"/>
          <w:sz w:val="26"/>
          <w:szCs w:val="26"/>
        </w:rPr>
        <w:t>986</w:t>
      </w:r>
      <w:r w:rsidRPr="00D30B10">
        <w:rPr>
          <w:rFonts w:ascii="TH SarabunPSK" w:hAnsi="TH SarabunPSK" w:cs="TH SarabunPSK"/>
          <w:sz w:val="26"/>
          <w:szCs w:val="26"/>
          <w:cs/>
        </w:rPr>
        <w:t>.</w:t>
      </w:r>
      <w:r w:rsidRPr="00D30B10">
        <w:rPr>
          <w:rFonts w:ascii="TH SarabunPSK" w:hAnsi="TH SarabunPSK" w:cs="TH SarabunPSK"/>
          <w:sz w:val="26"/>
          <w:szCs w:val="26"/>
        </w:rPr>
        <w:t>18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ฟาร์ม มทส.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5.78  ล้านบาท</w:t>
      </w:r>
    </w:p>
    <w:p w14:paraId="44A86FF2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รายได้จากทรัพย์สินอื่น ๆ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D30B10">
        <w:rPr>
          <w:rFonts w:ascii="TH SarabunPSK" w:hAnsi="TH SarabunPSK" w:cs="TH SarabunPSK"/>
          <w:sz w:val="26"/>
          <w:szCs w:val="26"/>
        </w:rPr>
        <w:t>231</w:t>
      </w:r>
      <w:r w:rsidRPr="00D30B10">
        <w:rPr>
          <w:rFonts w:ascii="TH SarabunPSK" w:hAnsi="TH SarabunPSK" w:cs="TH SarabunPSK"/>
          <w:sz w:val="26"/>
          <w:szCs w:val="26"/>
          <w:cs/>
        </w:rPr>
        <w:t>.</w:t>
      </w:r>
      <w:r w:rsidRPr="00D30B10">
        <w:rPr>
          <w:rFonts w:ascii="TH SarabunPSK" w:hAnsi="TH SarabunPSK" w:cs="TH SarabunPSK"/>
          <w:sz w:val="26"/>
          <w:szCs w:val="26"/>
        </w:rPr>
        <w:t>13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      เทคโนธานี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47.69  ล้านบาท</w:t>
      </w:r>
    </w:p>
    <w:p w14:paraId="0CDB6A8A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ผลประกอบการหน่วยวิสาหกิจ (ก่อนหักค่าเสื่อมราคา)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D30B10">
        <w:rPr>
          <w:rFonts w:ascii="TH SarabunPSK" w:hAnsi="TH SarabunPSK" w:cs="TH SarabunPSK"/>
          <w:sz w:val="26"/>
          <w:szCs w:val="26"/>
          <w:u w:val="single"/>
        </w:rPr>
        <w:t>6</w:t>
      </w:r>
      <w:r w:rsidRPr="00D30B10">
        <w:rPr>
          <w:rFonts w:ascii="TH SarabunPSK" w:hAnsi="TH SarabunPSK" w:cs="TH SarabunPSK"/>
          <w:sz w:val="26"/>
          <w:szCs w:val="26"/>
          <w:u w:val="single"/>
          <w:cs/>
        </w:rPr>
        <w:t>.</w:t>
      </w:r>
      <w:r w:rsidRPr="00D30B10">
        <w:rPr>
          <w:rFonts w:ascii="TH SarabunPSK" w:hAnsi="TH SarabunPSK" w:cs="TH SarabunPSK"/>
          <w:sz w:val="26"/>
          <w:szCs w:val="26"/>
          <w:u w:val="single"/>
        </w:rPr>
        <w:t>23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สุรส</w:t>
      </w:r>
      <w:proofErr w:type="spellStart"/>
      <w:r w:rsidRPr="00D30B10">
        <w:rPr>
          <w:rFonts w:ascii="TH SarabunPSK" w:hAnsi="TH SarabunPSK" w:cs="TH SarabunPSK" w:hint="cs"/>
          <w:sz w:val="26"/>
          <w:szCs w:val="26"/>
          <w:cs/>
        </w:rPr>
        <w:t>ัมม</w:t>
      </w:r>
      <w:proofErr w:type="spellEnd"/>
      <w:r w:rsidRPr="00D30B10">
        <w:rPr>
          <w:rFonts w:ascii="TH SarabunPSK" w:hAnsi="TH SarabunPSK" w:cs="TH SarabunPSK" w:hint="cs"/>
          <w:sz w:val="26"/>
          <w:szCs w:val="26"/>
          <w:cs/>
        </w:rPr>
        <w:t>นาคาร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5.06  ล้านบาท</w:t>
      </w:r>
    </w:p>
    <w:p w14:paraId="5892D885" w14:textId="77777777" w:rsidR="00F84E1F" w:rsidRPr="00D30B10" w:rsidRDefault="00F84E1F" w:rsidP="00F84E1F">
      <w:pPr>
        <w:spacing w:line="240" w:lineRule="exact"/>
        <w:ind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1,</w:t>
      </w:r>
      <w:r w:rsidRPr="00D30B10">
        <w:rPr>
          <w:rFonts w:ascii="TH SarabunPSK" w:hAnsi="TH SarabunPSK" w:cs="TH SarabunPSK"/>
          <w:sz w:val="26"/>
          <w:szCs w:val="26"/>
          <w:u w:val="single"/>
        </w:rPr>
        <w:t>223</w:t>
      </w:r>
      <w:r w:rsidRPr="00D30B10">
        <w:rPr>
          <w:rFonts w:ascii="TH SarabunPSK" w:hAnsi="TH SarabunPSK" w:cs="TH SarabunPSK"/>
          <w:sz w:val="26"/>
          <w:szCs w:val="26"/>
          <w:u w:val="single"/>
          <w:cs/>
        </w:rPr>
        <w:t>.</w:t>
      </w:r>
      <w:r w:rsidRPr="00D30B10">
        <w:rPr>
          <w:rFonts w:ascii="TH SarabunPSK" w:hAnsi="TH SarabunPSK" w:cs="TH SarabunPSK"/>
          <w:sz w:val="26"/>
          <w:szCs w:val="26"/>
          <w:u w:val="single"/>
        </w:rPr>
        <w:t>54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ล้านบาท 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รพ.มทส.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-52.30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ล้านบาท</w:t>
      </w:r>
    </w:p>
    <w:p w14:paraId="14893C7D" w14:textId="77777777" w:rsidR="00F84E1F" w:rsidRPr="00D30B10" w:rsidRDefault="00F84E1F" w:rsidP="00F84E1F">
      <w:pPr>
        <w:spacing w:line="240" w:lineRule="exact"/>
        <w:ind w:right="-19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 6.23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ล้านบาท</w:t>
      </w:r>
    </w:p>
    <w:p w14:paraId="6FE2368A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ปีงบประมาณ พ.ศ. 2563</w:t>
      </w:r>
    </w:p>
    <w:p w14:paraId="54532FA3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รายได้จากการศึกษา 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996.68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ฟาร์ม มทส.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5.59 ล้านบาท</w:t>
      </w:r>
    </w:p>
    <w:p w14:paraId="16576273" w14:textId="281E55F1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รายได้จากทรัพย์สินอื่น ๆ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244.33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เทคโนธานี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47.65 ล้านบาท</w:t>
      </w:r>
    </w:p>
    <w:p w14:paraId="31688E46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ผลประกอบการหน่วยวิสาหกิจ (ก่อนหักค่าเสื่อมราคา)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-94.80</w:t>
      </w:r>
      <w:r w:rsidRPr="00D30B10">
        <w:rPr>
          <w:rFonts w:ascii="TH SarabunPSK" w:hAnsi="TH SarabunPSK" w:cs="TH SarabunPSK"/>
          <w:sz w:val="26"/>
          <w:szCs w:val="26"/>
          <w:u w:val="single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สุรส</w:t>
      </w:r>
      <w:proofErr w:type="spellStart"/>
      <w:r w:rsidRPr="00D30B10">
        <w:rPr>
          <w:rFonts w:ascii="TH SarabunPSK" w:hAnsi="TH SarabunPSK" w:cs="TH SarabunPSK" w:hint="cs"/>
          <w:sz w:val="26"/>
          <w:szCs w:val="26"/>
          <w:cs/>
        </w:rPr>
        <w:t>ัมม</w:t>
      </w:r>
      <w:proofErr w:type="spellEnd"/>
      <w:r w:rsidRPr="00D30B10">
        <w:rPr>
          <w:rFonts w:ascii="TH SarabunPSK" w:hAnsi="TH SarabunPSK" w:cs="TH SarabunPSK" w:hint="cs"/>
          <w:sz w:val="26"/>
          <w:szCs w:val="26"/>
          <w:cs/>
        </w:rPr>
        <w:t>นาคาร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-0.11 ล้านบาท</w:t>
      </w:r>
    </w:p>
    <w:p w14:paraId="1326EBA0" w14:textId="77777777" w:rsidR="00F84E1F" w:rsidRPr="00D30B10" w:rsidRDefault="00F84E1F" w:rsidP="00F84E1F">
      <w:pPr>
        <w:spacing w:line="240" w:lineRule="exact"/>
        <w:ind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1,146.21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รพ.มทส.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-147.93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</w:p>
    <w:p w14:paraId="572A0495" w14:textId="77777777" w:rsidR="00F84E1F" w:rsidRPr="00D30B10" w:rsidRDefault="00F84E1F" w:rsidP="00F84E1F">
      <w:pPr>
        <w:spacing w:line="240" w:lineRule="exact"/>
        <w:ind w:right="-19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-94.80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</w:p>
    <w:p w14:paraId="01FEAF76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ปีงบประมาณ พ.ศ. 2564</w:t>
      </w:r>
    </w:p>
    <w:p w14:paraId="229DE17D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รายได้จากการศึกษา 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847.12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ฟาร์ม มทส.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2.36 ล้านบาท</w:t>
      </w:r>
    </w:p>
    <w:p w14:paraId="1DE044EB" w14:textId="2ED3C19D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รายได้จากทรัพย์สินอื่น ๆ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  <w:t>179</w:t>
      </w:r>
      <w:r w:rsidRPr="00D30B10">
        <w:rPr>
          <w:rFonts w:ascii="TH SarabunPSK" w:hAnsi="TH SarabunPSK" w:cs="TH SarabunPSK"/>
          <w:sz w:val="26"/>
          <w:szCs w:val="26"/>
          <w:cs/>
        </w:rPr>
        <w:t>.</w:t>
      </w:r>
      <w:r w:rsidRPr="00D30B10">
        <w:rPr>
          <w:rFonts w:ascii="TH SarabunPSK" w:hAnsi="TH SarabunPSK" w:cs="TH SarabunPSK"/>
          <w:sz w:val="26"/>
          <w:szCs w:val="26"/>
        </w:rPr>
        <w:t>75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เทคโนธานี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35.27 ล้านบาท</w:t>
      </w:r>
    </w:p>
    <w:p w14:paraId="3FC0A0F2" w14:textId="77777777" w:rsidR="00F84E1F" w:rsidRPr="00D30B10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 w:hint="cs"/>
          <w:sz w:val="26"/>
          <w:szCs w:val="26"/>
          <w:cs/>
        </w:rPr>
        <w:t>ผลประกอบการหน่วยวิสาหกิจ (ก่อนหักค่าเสื่อมราคา)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-98.90</w:t>
      </w: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 w:hint="cs"/>
          <w:sz w:val="26"/>
          <w:szCs w:val="26"/>
          <w:cs/>
        </w:rPr>
        <w:t>ล้านบาท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สุรส</w:t>
      </w:r>
      <w:proofErr w:type="spellStart"/>
      <w:r w:rsidRPr="00D30B10">
        <w:rPr>
          <w:rFonts w:ascii="TH SarabunPSK" w:hAnsi="TH SarabunPSK" w:cs="TH SarabunPSK" w:hint="cs"/>
          <w:sz w:val="26"/>
          <w:szCs w:val="26"/>
          <w:cs/>
        </w:rPr>
        <w:t>ัมม</w:t>
      </w:r>
      <w:proofErr w:type="spellEnd"/>
      <w:r w:rsidRPr="00D30B10">
        <w:rPr>
          <w:rFonts w:ascii="TH SarabunPSK" w:hAnsi="TH SarabunPSK" w:cs="TH SarabunPSK" w:hint="cs"/>
          <w:sz w:val="26"/>
          <w:szCs w:val="26"/>
          <w:cs/>
        </w:rPr>
        <w:t>นาคาร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2.08 ล้านบาท</w:t>
      </w:r>
    </w:p>
    <w:p w14:paraId="5BEB38E2" w14:textId="77777777" w:rsidR="00F84E1F" w:rsidRPr="00D30B10" w:rsidRDefault="00F84E1F" w:rsidP="00F84E1F">
      <w:pPr>
        <w:spacing w:line="240" w:lineRule="exact"/>
        <w:ind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/>
          <w:sz w:val="26"/>
          <w:szCs w:val="26"/>
        </w:rPr>
        <w:tab/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927.97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  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>รพ.มทส.</w:t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30B10">
        <w:rPr>
          <w:rFonts w:ascii="TH SarabunPSK" w:hAnsi="TH SarabunPSK" w:cs="TH SarabunPSK" w:hint="cs"/>
          <w:sz w:val="26"/>
          <w:szCs w:val="26"/>
          <w:u w:val="single"/>
          <w:cs/>
        </w:rPr>
        <w:t>-138.61</w:t>
      </w:r>
      <w:r w:rsidRPr="00D30B10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</w:p>
    <w:p w14:paraId="69F20F30" w14:textId="77777777" w:rsidR="00F84E1F" w:rsidRPr="00990618" w:rsidRDefault="00F84E1F" w:rsidP="00F84E1F">
      <w:pPr>
        <w:spacing w:line="240" w:lineRule="exact"/>
        <w:ind w:right="-190" w:firstLine="284"/>
        <w:jc w:val="thaiDistribute"/>
        <w:rPr>
          <w:rFonts w:ascii="TH SarabunPSK" w:hAnsi="TH SarabunPSK" w:cs="TH SarabunPSK"/>
          <w:sz w:val="26"/>
          <w:szCs w:val="26"/>
        </w:rPr>
      </w:pP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D30B10">
        <w:rPr>
          <w:rFonts w:ascii="TH SarabunPSK" w:hAnsi="TH SarabunPSK" w:cs="TH SarabunPSK"/>
          <w:sz w:val="26"/>
          <w:szCs w:val="26"/>
          <w:cs/>
        </w:rPr>
        <w:tab/>
      </w:r>
      <w:r w:rsidRPr="00990618">
        <w:rPr>
          <w:rFonts w:ascii="TH SarabunPSK" w:hAnsi="TH SarabunPSK" w:cs="TH SarabunPSK" w:hint="cs"/>
          <w:sz w:val="26"/>
          <w:szCs w:val="26"/>
          <w:u w:val="single"/>
          <w:cs/>
        </w:rPr>
        <w:t>-98.90</w:t>
      </w:r>
      <w:r w:rsidRPr="00990618">
        <w:rPr>
          <w:rFonts w:ascii="TH SarabunPSK" w:hAnsi="TH SarabunPSK" w:cs="TH SarabunPSK" w:hint="cs"/>
          <w:sz w:val="26"/>
          <w:szCs w:val="26"/>
          <w:cs/>
        </w:rPr>
        <w:t xml:space="preserve"> ล้านบาท</w:t>
      </w:r>
    </w:p>
    <w:p w14:paraId="063DA385" w14:textId="77777777" w:rsidR="00F84E1F" w:rsidRPr="00990618" w:rsidRDefault="00F84E1F" w:rsidP="00F84E1F">
      <w:pPr>
        <w:spacing w:line="240" w:lineRule="exact"/>
        <w:ind w:left="360" w:firstLine="284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990618">
        <w:rPr>
          <w:rFonts w:ascii="TH SarabunPSK" w:hAnsi="TH SarabunPSK" w:cs="TH SarabunPSK" w:hint="cs"/>
          <w:sz w:val="26"/>
          <w:szCs w:val="26"/>
          <w:cs/>
        </w:rPr>
        <w:t xml:space="preserve">ค่าเฉลี่ยปีงบประมาณ พ.ศ. 2562 </w:t>
      </w:r>
      <w:r w:rsidRPr="00990618">
        <w:rPr>
          <w:rFonts w:ascii="TH SarabunPSK" w:hAnsi="TH SarabunPSK" w:cs="TH SarabunPSK"/>
          <w:sz w:val="26"/>
          <w:szCs w:val="26"/>
          <w:cs/>
        </w:rPr>
        <w:t>–</w:t>
      </w:r>
      <w:r w:rsidRPr="00990618">
        <w:rPr>
          <w:rFonts w:ascii="TH SarabunPSK" w:hAnsi="TH SarabunPSK" w:cs="TH SarabunPSK" w:hint="cs"/>
          <w:sz w:val="26"/>
          <w:szCs w:val="26"/>
          <w:cs/>
        </w:rPr>
        <w:t xml:space="preserve"> 2564 </w:t>
      </w:r>
      <w:r w:rsidRPr="00990618">
        <w:rPr>
          <w:rFonts w:ascii="TH SarabunPSK" w:hAnsi="TH SarabunPSK" w:cs="TH SarabunPSK"/>
          <w:sz w:val="26"/>
          <w:szCs w:val="26"/>
          <w:cs/>
        </w:rPr>
        <w:t xml:space="preserve">= </w:t>
      </w:r>
      <w:r w:rsidRPr="00990618">
        <w:rPr>
          <w:rFonts w:ascii="TH SarabunPSK" w:hAnsi="TH SarabunPSK" w:cs="TH SarabunPSK"/>
          <w:sz w:val="26"/>
          <w:szCs w:val="26"/>
        </w:rPr>
        <w:t xml:space="preserve">1,099 </w:t>
      </w:r>
      <w:r w:rsidRPr="00990618">
        <w:rPr>
          <w:rFonts w:ascii="TH SarabunPSK" w:hAnsi="TH SarabunPSK" w:cs="TH SarabunPSK" w:hint="cs"/>
          <w:sz w:val="26"/>
          <w:szCs w:val="26"/>
          <w:cs/>
        </w:rPr>
        <w:t>ล้านบาท</w:t>
      </w:r>
    </w:p>
    <w:p w14:paraId="5303B147" w14:textId="77777777" w:rsidR="00F84E1F" w:rsidRPr="00901EB5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นิยาม/คำอธิบาย  :</w:t>
      </w:r>
    </w:p>
    <w:p w14:paraId="4FB4DFC3" w14:textId="77777777" w:rsidR="00F84E1F" w:rsidRPr="00901EB5" w:rsidRDefault="00F84E1F" w:rsidP="00F84E1F">
      <w:pPr>
        <w:spacing w:line="300" w:lineRule="exact"/>
        <w:ind w:firstLine="562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การพึ่งพาตนเองด้านงบประมาณ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ของมหาวิทยาลัย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จะพิจารณาจาก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ความสามารถในการหารายได้ (รายได้รวมทั้งหมด ยกเว้นในส่วนของงบประมาณแผ่นดิน ได้แก่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รายได้จากการจัดการศึกษา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และ 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>(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) </w:t>
      </w: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ผลประกอบการของหน่วยวิสาหกิจ) </w:t>
      </w:r>
      <w:r w:rsidRPr="00901EB5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เงินรายได้จากการจัดการศึกษา ประกอบด้วย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รายได้ค่าบำรุงมหาวิทยาลัย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รายได้ค่าลงทะเบียนเรียน และ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รายได้ค่าธรรมเนียมการศึกษาและรายได้จากการบริการ ส่วนรายได้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สินทรัพย์และอื่น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ๆ ประกอบด้วย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รายได้จากดอกเบี้ยเงินฝากและกองทุนส่วนบุคคล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2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รายได้จากหอพัก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3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รายได้ค่าบำรุงการใช้สถานที่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5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รายได้ค่าปรับผิดสัญญาจ้าง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6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รายได้ค่าขายแบบ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7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) รายได้จากการเรียนการสอนสำนักวิชาเทคโนโลยีการเกษตร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8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รายได้จากเงินรับคืนกองทุนสำรองเลี้ยงชีพ และ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</w:rPr>
        <w:t>9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) รายได้จากเงินอุดหนุนจากแหล่งทุนภายนอก 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และผลประกอบการของหน่วยวิสาหกิจจำนวน 4 หน่วย ได้แก่ เทคโนธานี สุรส</w:t>
      </w:r>
      <w:proofErr w:type="spellStart"/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ัมม</w:t>
      </w:r>
      <w:proofErr w:type="spellEnd"/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นาคาร ฟาร์มมหาวิทยาลัย และโรงพยาบาลมหาวิทยาลัยเทคโนโลยีสุรนารี</w:t>
      </w:r>
    </w:p>
    <w:p w14:paraId="68F9160D" w14:textId="77777777" w:rsidR="00F84E1F" w:rsidRPr="00901EB5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ข้อมูลประกอบการรายงานผล  :</w:t>
      </w:r>
    </w:p>
    <w:p w14:paraId="36CFE53D" w14:textId="77777777" w:rsidR="00F84E1F" w:rsidRPr="00901EB5" w:rsidRDefault="00F84E1F" w:rsidP="00F84E1F">
      <w:pPr>
        <w:numPr>
          <w:ilvl w:val="0"/>
          <w:numId w:val="2"/>
        </w:numPr>
        <w:spacing w:after="160" w:line="300" w:lineRule="exact"/>
        <w:ind w:left="850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รายได้จากการจัดการศึกษา</w:t>
      </w:r>
    </w:p>
    <w:p w14:paraId="609A19F1" w14:textId="77777777" w:rsidR="00F84E1F" w:rsidRPr="00901EB5" w:rsidRDefault="00F84E1F" w:rsidP="00F84E1F">
      <w:pPr>
        <w:numPr>
          <w:ilvl w:val="0"/>
          <w:numId w:val="2"/>
        </w:numPr>
        <w:spacing w:after="160" w:line="300" w:lineRule="exact"/>
        <w:ind w:left="850" w:hanging="288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 xml:space="preserve">รายได้จากสินทรัพย์และอื่น ๆ </w:t>
      </w:r>
    </w:p>
    <w:p w14:paraId="12E22904" w14:textId="77777777" w:rsidR="00F84E1F" w:rsidRPr="00901EB5" w:rsidRDefault="00F84E1F" w:rsidP="00F84E1F">
      <w:pPr>
        <w:numPr>
          <w:ilvl w:val="0"/>
          <w:numId w:val="2"/>
        </w:numPr>
        <w:spacing w:after="160" w:line="300" w:lineRule="exact"/>
        <w:ind w:left="850" w:hanging="288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 w:hint="cs"/>
          <w:color w:val="000000" w:themeColor="text1"/>
          <w:kern w:val="24"/>
          <w:sz w:val="28"/>
          <w:szCs w:val="28"/>
          <w:cs/>
        </w:rPr>
        <w:t>ผลประกอบการของหน่วยวิสาหกิจ</w:t>
      </w:r>
      <w:r w:rsidRPr="00901EB5">
        <w:rPr>
          <w:rFonts w:ascii="TH SarabunPSK" w:hAnsi="TH SarabunPSK" w:cs="TH SarabunPSK"/>
          <w:color w:val="000000" w:themeColor="text1"/>
          <w:kern w:val="24"/>
          <w:sz w:val="28"/>
          <w:szCs w:val="28"/>
          <w:cs/>
        </w:rPr>
        <w:t xml:space="preserve"> </w:t>
      </w:r>
    </w:p>
    <w:p w14:paraId="094C389A" w14:textId="77777777" w:rsidR="00F84E1F" w:rsidRPr="00901EB5" w:rsidRDefault="00F84E1F" w:rsidP="00F84E1F">
      <w:pPr>
        <w:tabs>
          <w:tab w:val="left" w:pos="284"/>
          <w:tab w:val="left" w:pos="2250"/>
        </w:tabs>
        <w:spacing w:before="120" w:line="300" w:lineRule="exact"/>
        <w:ind w:left="288" w:hanging="288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ผู้บันทึกข้อมูล/แหล่งข้อมูล  :</w:t>
      </w:r>
      <w:r w:rsidRPr="00901EB5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</w:rPr>
        <w:tab/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1)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  <w:t>ส่วนการเงินและบัญชี</w:t>
      </w:r>
    </w:p>
    <w:p w14:paraId="4C241D9F" w14:textId="77777777" w:rsidR="00F84E1F" w:rsidRPr="00901EB5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2)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ส่วนบริหารสินทรัพย์</w:t>
      </w:r>
    </w:p>
    <w:p w14:paraId="20914703" w14:textId="77777777" w:rsidR="00F84E1F" w:rsidRPr="00901EB5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3)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เทคโนธานี</w:t>
      </w:r>
    </w:p>
    <w:p w14:paraId="005E074D" w14:textId="77777777" w:rsidR="00F84E1F" w:rsidRPr="00901EB5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4)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โรงพยาบาลมหาวิทยาลัยเทคโนโลยีสุรนารี</w:t>
      </w:r>
    </w:p>
    <w:p w14:paraId="324AB3D8" w14:textId="77777777" w:rsidR="00F84E1F" w:rsidRPr="00901EB5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5)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ฟาร์มมหาวิทยาลัย</w:t>
      </w:r>
    </w:p>
    <w:p w14:paraId="76E23903" w14:textId="5C17161B" w:rsidR="00F84E1F" w:rsidRDefault="00F84E1F" w:rsidP="00F84E1F">
      <w:pPr>
        <w:tabs>
          <w:tab w:val="left" w:pos="284"/>
        </w:tabs>
        <w:spacing w:line="300" w:lineRule="exact"/>
        <w:ind w:left="284" w:firstLine="1984"/>
        <w:jc w:val="both"/>
        <w:rPr>
          <w:rFonts w:ascii="TH SarabunPSK" w:hAnsi="TH SarabunPSK" w:cs="TH SarabunPSK"/>
          <w:color w:val="000000" w:themeColor="text1"/>
          <w:spacing w:val="-4"/>
          <w:sz w:val="28"/>
          <w:szCs w:val="28"/>
        </w:rPr>
      </w:pP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>6)</w:t>
      </w:r>
      <w:r w:rsidRPr="00901EB5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ab/>
      </w:r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สุรส</w:t>
      </w:r>
      <w:proofErr w:type="spellStart"/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ัมม</w:t>
      </w:r>
      <w:proofErr w:type="spellEnd"/>
      <w:r w:rsidRPr="00901EB5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นาคาร</w:t>
      </w:r>
    </w:p>
    <w:p w14:paraId="39EC57B4" w14:textId="77777777" w:rsidR="004D2F35" w:rsidRDefault="004D2F35" w:rsidP="004D2F35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br w:type="page"/>
      </w:r>
    </w:p>
    <w:p w14:paraId="5FB2249E" w14:textId="77777777" w:rsidR="00F84E1F" w:rsidRPr="00901EB5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การบันทึกข้อมูลในระบบสารสนเทศเพื่อการติดตามและประเมินผลงาน  :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รายไตรมาส</w:t>
      </w:r>
    </w:p>
    <w:p w14:paraId="5033BD67" w14:textId="0496D484" w:rsidR="00F84E1F" w:rsidRPr="00901EB5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01EB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ผู้รับผิดชอบการรายงานผล  :  </w:t>
      </w:r>
      <w:r w:rsidRPr="00901EB5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รองอธิการบดีฝ่ายการเงิน</w:t>
      </w:r>
      <w:r w:rsidRPr="00901EB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ทรัพย์สิน และวิสาหกิจ</w:t>
      </w:r>
    </w:p>
    <w:p w14:paraId="6BF609DB" w14:textId="77777777" w:rsidR="00F84E1F" w:rsidRPr="008474B1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8474B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รอบปีการ</w:t>
      </w:r>
      <w:r w:rsidRPr="008474B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เก็บ</w:t>
      </w:r>
      <w:r w:rsidRPr="008474B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>ข้อมูล  :</w:t>
      </w:r>
      <w:r w:rsidRPr="008474B1">
        <w:rPr>
          <w:rFonts w:ascii="TH SarabunPSK" w:hAnsi="TH SarabunPSK" w:cs="TH SarabunPSK"/>
          <w:color w:val="000000" w:themeColor="text1"/>
          <w:spacing w:val="-4"/>
          <w:sz w:val="28"/>
          <w:szCs w:val="28"/>
          <w:cs/>
        </w:rPr>
        <w:t xml:space="preserve">  ปีงบประมาณ</w:t>
      </w:r>
    </w:p>
    <w:p w14:paraId="58E516E9" w14:textId="77777777" w:rsidR="00F84E1F" w:rsidRPr="008474B1" w:rsidRDefault="00F84E1F" w:rsidP="00F84E1F">
      <w:pPr>
        <w:tabs>
          <w:tab w:val="left" w:pos="284"/>
        </w:tabs>
        <w:spacing w:before="120" w:line="300" w:lineRule="exact"/>
        <w:ind w:left="288" w:hanging="288"/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8474B1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szCs w:val="28"/>
          <w:cs/>
        </w:rPr>
        <w:t>หมาย</w:t>
      </w:r>
      <w:r w:rsidRPr="008474B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เหตุ</w:t>
      </w:r>
      <w:r w:rsidRPr="008474B1">
        <w:rPr>
          <w:rFonts w:ascii="TH SarabunPSK" w:hAnsi="TH SarabunPSK" w:cs="TH SarabunPSK"/>
          <w:b/>
          <w:bCs/>
          <w:color w:val="000000" w:themeColor="text1"/>
          <w:spacing w:val="-4"/>
          <w:sz w:val="28"/>
          <w:szCs w:val="28"/>
          <w:cs/>
        </w:rPr>
        <w:t xml:space="preserve"> :</w:t>
      </w:r>
      <w:r w:rsidRPr="008474B1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</w:t>
      </w:r>
      <w:r w:rsidRPr="008474B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รายละเอียด </w:t>
      </w:r>
      <w:r w:rsidRPr="008474B1">
        <w:rPr>
          <w:rFonts w:ascii="TH SarabunPSK" w:hAnsi="TH SarabunPSK" w:cs="TH SarabunPSK"/>
          <w:color w:val="000000" w:themeColor="text1"/>
          <w:sz w:val="28"/>
          <w:szCs w:val="28"/>
        </w:rPr>
        <w:t>Milestone</w:t>
      </w:r>
      <w:r w:rsidRPr="008474B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ในปีงบปะมาณ พ.ศ. 256</w:t>
      </w:r>
      <w:r w:rsidRPr="008474B1">
        <w:rPr>
          <w:rFonts w:ascii="TH SarabunPSK" w:hAnsi="TH SarabunPSK" w:cs="TH SarabunPSK"/>
          <w:color w:val="000000" w:themeColor="text1"/>
          <w:sz w:val="28"/>
          <w:szCs w:val="28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6"/>
      </w:tblGrid>
      <w:tr w:rsidR="00F84E1F" w:rsidRPr="008474B1" w14:paraId="68070FB4" w14:textId="77777777" w:rsidTr="00FF4BA2">
        <w:tc>
          <w:tcPr>
            <w:tcW w:w="1022" w:type="dxa"/>
          </w:tcPr>
          <w:p w14:paraId="67ACC853" w14:textId="77777777" w:rsidR="00F84E1F" w:rsidRPr="008474B1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ไตรมาสที่ 1 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7816" w:type="dxa"/>
          </w:tcPr>
          <w:p w14:paraId="6A8E16A1" w14:textId="77777777" w:rsidR="00F84E1F" w:rsidRPr="008474B1" w:rsidRDefault="00F84E1F" w:rsidP="00FF4BA2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รายงานข้อมูลที่แสดงถึงรายได้รวมทั้งหมด (ยกเว้นในส่วนของงบประมาณแผ่นดิน) ได้แก่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1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รายได้จากการจัดการศึกษา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2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รายได้จากสินทรัพย์และอื่น ๆ และ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3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ผลประกอบการของหน่วยวิสาหกิจ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รวมถึงรายงานผลการวิเคราะห์แนวโน้มเมื่อสิ้นไตรมาสที่ 4</w:t>
            </w:r>
          </w:p>
        </w:tc>
      </w:tr>
      <w:tr w:rsidR="00F84E1F" w:rsidRPr="008474B1" w14:paraId="728F7493" w14:textId="77777777" w:rsidTr="00FF4BA2">
        <w:tc>
          <w:tcPr>
            <w:tcW w:w="1022" w:type="dxa"/>
          </w:tcPr>
          <w:p w14:paraId="71F257D6" w14:textId="77777777" w:rsidR="00F84E1F" w:rsidRPr="008474B1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2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792098B6" w14:textId="77777777" w:rsidR="00F84E1F" w:rsidRPr="008474B1" w:rsidRDefault="00F84E1F" w:rsidP="00FF4BA2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รายงานข้อมูลที่แสดงถึงรายได้รวมทั้งหมด (ยกเว้นในส่วนของงบประมาณแผ่นดิน) ได้แก่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1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รายได้จากการจัดการศึกษา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2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รายได้จากสินทรัพย์และอื่น ๆ และ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3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ผลประกอบการของหน่วยวิสาหกิจ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รวมถึงรายงานผลการวิเคราะห์แนวโน้มเมื่อสิ้นไตรมาสที่ 4</w:t>
            </w:r>
          </w:p>
        </w:tc>
      </w:tr>
      <w:tr w:rsidR="00F84E1F" w:rsidRPr="00901EB5" w14:paraId="64C9529A" w14:textId="77777777" w:rsidTr="00FF4BA2">
        <w:tc>
          <w:tcPr>
            <w:tcW w:w="1022" w:type="dxa"/>
          </w:tcPr>
          <w:p w14:paraId="0478325A" w14:textId="77777777" w:rsidR="00F84E1F" w:rsidRPr="008474B1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3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12305F6B" w14:textId="77777777" w:rsidR="00F84E1F" w:rsidRPr="00901EB5" w:rsidRDefault="00F84E1F" w:rsidP="00FF4BA2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รายงานข้อมูลที่แสดงถึงรายได้รวมทั้งหมด (ยกเว้นในส่วนของงบประมาณแผ่นดิน) ได้แก่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1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รายได้จากการจัดการศึกษา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2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รายได้จากสินทรัพย์และอื่น ๆ และ 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3</w:t>
            </w:r>
            <w:r w:rsidRPr="008474B1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8474B1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ผลประกอบการของหน่วยวิสาหกิจ</w:t>
            </w:r>
            <w:r w:rsidRPr="008474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474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รวมถึงรายงานผลการวิเคราะห์แนวโน้มเมื่อสิ้นไตรมาสที่ 4</w:t>
            </w:r>
          </w:p>
        </w:tc>
      </w:tr>
      <w:tr w:rsidR="00F84E1F" w:rsidRPr="00F91057" w14:paraId="39908473" w14:textId="77777777" w:rsidTr="00FF4BA2">
        <w:trPr>
          <w:trHeight w:val="170"/>
        </w:trPr>
        <w:tc>
          <w:tcPr>
            <w:tcW w:w="1022" w:type="dxa"/>
          </w:tcPr>
          <w:p w14:paraId="1A72C9C5" w14:textId="77777777" w:rsidR="00F84E1F" w:rsidRPr="00901EB5" w:rsidRDefault="00F84E1F" w:rsidP="00FF4BA2">
            <w:pPr>
              <w:spacing w:line="260" w:lineRule="exact"/>
              <w:ind w:right="-170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</w:pPr>
            <w:r w:rsidRPr="00901EB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ไตรมาสที่ 4</w:t>
            </w:r>
            <w:r w:rsidRPr="00901EB5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7816" w:type="dxa"/>
          </w:tcPr>
          <w:p w14:paraId="40B34CA7" w14:textId="77777777" w:rsidR="00F84E1F" w:rsidRPr="00AC1073" w:rsidRDefault="00F84E1F" w:rsidP="00FF4BA2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01EB5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รายงานข้อมูลที่แสดงถึงรายได้รวมทั้งหมด (ยกเว้นในส่วนของงบประมาณแผ่นดิน) ได้แก่ 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1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901EB5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รายได้จากการจัดการศึกษา 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2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901EB5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รายได้จากสินทรัพย์และอื่น ๆ และ 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(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>3</w:t>
            </w:r>
            <w:r w:rsidRPr="00901EB5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) </w:t>
            </w:r>
            <w:r w:rsidRPr="00901EB5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ผลประกอบการของหน่วยวิสาหกิจ</w:t>
            </w:r>
            <w:r w:rsidRPr="00901EB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01EB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รวมถึงรายงานผลการวิเคราะห์แนวโน้มเมื่อสิ้นไตรมาสที่ 4</w:t>
            </w:r>
          </w:p>
        </w:tc>
      </w:tr>
    </w:tbl>
    <w:p w14:paraId="32AB8CB1" w14:textId="4F6A8351" w:rsidR="00F84E1F" w:rsidRDefault="00F84E1F">
      <w:pPr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28"/>
          <w:szCs w:val="28"/>
          <w:highlight w:val="yellow"/>
        </w:rPr>
      </w:pPr>
    </w:p>
    <w:sectPr w:rsidR="00F84E1F" w:rsidSect="006C70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440" w:right="1440" w:bottom="720" w:left="172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57ED" w14:textId="77777777" w:rsidR="00331C9A" w:rsidRDefault="00331C9A">
      <w:r>
        <w:separator/>
      </w:r>
    </w:p>
  </w:endnote>
  <w:endnote w:type="continuationSeparator" w:id="0">
    <w:p w14:paraId="59C0F08C" w14:textId="77777777" w:rsidR="00331C9A" w:rsidRDefault="003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PS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cs/>
      </w:rPr>
      <w:id w:val="7645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  <w:cs w:val="0"/>
      </w:rPr>
    </w:sdtEndPr>
    <w:sdtContent>
      <w:sdt>
        <w:sdtPr>
          <w:id w:val="1444343290"/>
          <w:docPartObj>
            <w:docPartGallery w:val="Page Numbers (Bottom of Page)"/>
            <w:docPartUnique/>
          </w:docPartObj>
        </w:sdtPr>
        <w:sdtContent>
          <w:p w14:paraId="066987CF" w14:textId="2F35F11E" w:rsidR="00214EAA" w:rsidRPr="00954110" w:rsidRDefault="00954110" w:rsidP="00954110">
            <w:pPr>
              <w:pStyle w:val="Foo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778F2D" wp14:editId="1FBCA9D6">
                      <wp:simplePos x="0" y="0"/>
                      <wp:positionH relativeFrom="column">
                        <wp:posOffset>5541642</wp:posOffset>
                      </wp:positionH>
                      <wp:positionV relativeFrom="paragraph">
                        <wp:posOffset>-8255</wp:posOffset>
                      </wp:positionV>
                      <wp:extent cx="409102" cy="182880"/>
                      <wp:effectExtent l="0" t="0" r="0" b="0"/>
                      <wp:wrapNone/>
                      <wp:docPr id="64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102" cy="182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6C9F2" w14:textId="77777777" w:rsidR="00954110" w:rsidRPr="0057179E" w:rsidRDefault="00954110" w:rsidP="0095411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หน้า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PAGE    \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instrText xml:space="preserve">*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MERGEFORMAT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78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36.35pt;margin-top:-.65pt;width:32.2pt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" filled="f" stroked="f">
                      <v:textbox inset="0,0,0,0">
                        <w:txbxContent>
                          <w:p w14:paraId="6E26C9F2" w14:textId="77777777" w:rsidR="00954110" w:rsidRPr="0057179E" w:rsidRDefault="00954110" w:rsidP="009541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PAGE    \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instrText xml:space="preserve">*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MERGEFORMAT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D8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สำนักงานสภามหาวิทยาลัยเทคโนโลยีสุรนารี (สสม.)</w:t>
            </w:r>
            <w:r w:rsidRPr="00B40D8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cs/>
      </w:rPr>
      <w:id w:val="-14220978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  <w:cs w:val="0"/>
      </w:rPr>
    </w:sdtEndPr>
    <w:sdtContent>
      <w:sdt>
        <w:sdtPr>
          <w:id w:val="1613089992"/>
          <w:docPartObj>
            <w:docPartGallery w:val="Page Numbers (Bottom of Page)"/>
            <w:docPartUnique/>
          </w:docPartObj>
        </w:sdtPr>
        <w:sdtContent>
          <w:p w14:paraId="0A022317" w14:textId="4BDEE94B" w:rsidR="00954110" w:rsidRPr="006C706F" w:rsidRDefault="006C706F" w:rsidP="006C706F">
            <w:pPr>
              <w:pStyle w:val="Foo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E4823" wp14:editId="0C2F5E0B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-9525</wp:posOffset>
                      </wp:positionV>
                      <wp:extent cx="713740" cy="209550"/>
                      <wp:effectExtent l="0" t="0" r="0" b="0"/>
                      <wp:wrapNone/>
                      <wp:docPr id="135962683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04D10" w14:textId="4CA3CEC9" w:rsidR="006C706F" w:rsidRPr="0057179E" w:rsidRDefault="006C706F" w:rsidP="006C706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หน้า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PAGE    \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instrText xml:space="preserve">*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MERGEFORMAT </w:instrTex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7179E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instrText xml:space="preserve"> NUMPAGES  \* Arabic  \* MERGEFORMAT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E4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12.35pt;margin-top:-.75pt;width:56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" filled="f" stroked="f">
                      <v:textbox inset="0,0,0,0">
                        <w:txbxContent>
                          <w:p w14:paraId="47A04D10" w14:textId="4CA3CEC9" w:rsidR="006C706F" w:rsidRPr="0057179E" w:rsidRDefault="006C706F" w:rsidP="006C70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PAGE    \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instrText xml:space="preserve">*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MERGEFORMAT </w:instrText>
                            </w:r>
                            <w:r w:rsidRPr="0057179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57179E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D8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สำนักงานสภามหาวิทยาลัยเทคโนโลยีสุรนารี (สสม.)</w:t>
            </w:r>
            <w:r w:rsidRPr="00B40D8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E7C" w14:textId="77777777" w:rsidR="00660810" w:rsidRDefault="00660810" w:rsidP="003D6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4848CA65" w14:textId="77777777" w:rsidR="00660810" w:rsidRDefault="0066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750B" w14:textId="77777777" w:rsidR="00331C9A" w:rsidRDefault="00331C9A">
      <w:r>
        <w:separator/>
      </w:r>
    </w:p>
  </w:footnote>
  <w:footnote w:type="continuationSeparator" w:id="0">
    <w:p w14:paraId="2031C38D" w14:textId="77777777" w:rsidR="00331C9A" w:rsidRDefault="0033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6E9" w14:textId="7C1F78F0" w:rsidR="00660810" w:rsidRPr="003D7200" w:rsidRDefault="00660810" w:rsidP="001C6A9A">
    <w:pPr>
      <w:pStyle w:val="Header"/>
      <w:jc w:val="center"/>
      <w:rPr>
        <w:rFonts w:ascii="TH SarabunPSK" w:hAnsi="TH SarabunPSK" w:cs="TH SarabunPSK"/>
        <w:b/>
        <w:bCs/>
        <w:sz w:val="20"/>
        <w:szCs w:val="20"/>
      </w:rPr>
    </w:pPr>
    <w:r w:rsidRPr="003D7200">
      <w:rPr>
        <w:b/>
        <w:bCs/>
        <w:noProof/>
        <w:color w:val="FFFFFF" w:themeColor="background1"/>
      </w:rPr>
      <w:drawing>
        <wp:anchor distT="0" distB="0" distL="114300" distR="114300" simplePos="0" relativeHeight="251653120" behindDoc="0" locked="0" layoutInCell="1" allowOverlap="1" wp14:anchorId="7347DFA5" wp14:editId="275BA95D">
          <wp:simplePos x="0" y="0"/>
          <wp:positionH relativeFrom="column">
            <wp:posOffset>60960</wp:posOffset>
          </wp:positionH>
          <wp:positionV relativeFrom="paragraph">
            <wp:posOffset>-292100</wp:posOffset>
          </wp:positionV>
          <wp:extent cx="425450" cy="552450"/>
          <wp:effectExtent l="0" t="0" r="0" b="0"/>
          <wp:wrapNone/>
          <wp:docPr id="32" name="Picture 32" descr="F:\ส่วนตัวอื่นๆ\ภาพจาก My picture\su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ส่วนตัวอื่นๆ\ภาพจาก My picture\sut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คู่มือ</w:t>
    </w:r>
    <w:r>
      <w:rPr>
        <w:rFonts w:ascii="TH SarabunPSK" w:hAnsi="TH SarabunPSK" w:cs="TH SarabunPSK" w:hint="cs"/>
        <w:b/>
        <w:bCs/>
        <w:sz w:val="20"/>
        <w:szCs w:val="20"/>
        <w:cs/>
      </w:rPr>
      <w:t>การดำเนินงาน</w:t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การติดตามและประเมินผลงา</w:t>
    </w:r>
    <w:r>
      <w:rPr>
        <w:rFonts w:ascii="TH SarabunPSK" w:hAnsi="TH SarabunPSK" w:cs="TH SarabunPSK" w:hint="cs"/>
        <w:b/>
        <w:bCs/>
        <w:sz w:val="20"/>
        <w:szCs w:val="20"/>
        <w:cs/>
      </w:rPr>
      <w:t>น มทส. ประจำปีงบประมาณ พ.ศ. 25</w:t>
    </w:r>
    <w:r>
      <w:rPr>
        <w:rFonts w:ascii="TH SarabunPSK" w:hAnsi="TH SarabunPSK" w:cs="TH SarabunPSK"/>
        <w:b/>
        <w:bCs/>
        <w:sz w:val="20"/>
        <w:szCs w:val="20"/>
      </w:rPr>
      <w:t>6</w:t>
    </w:r>
    <w:r w:rsidR="00070BDA">
      <w:rPr>
        <w:rFonts w:ascii="TH SarabunPSK" w:hAnsi="TH SarabunPSK" w:cs="TH SarabunPSK"/>
        <w:b/>
        <w:bCs/>
        <w:sz w:val="20"/>
        <w:szCs w:val="20"/>
      </w:rPr>
      <w:t>6</w:t>
    </w:r>
  </w:p>
  <w:p w14:paraId="3B24D358" w14:textId="77777777" w:rsidR="00660810" w:rsidRPr="001C6A9A" w:rsidRDefault="00660810" w:rsidP="001C6A9A">
    <w:pPr>
      <w:pStyle w:val="Header"/>
      <w:jc w:val="center"/>
      <w:rPr>
        <w:rFonts w:ascii="TH SarabunPSK" w:hAnsi="TH SarabunPSK" w:cs="TH SarabunPSK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27D2856" wp14:editId="16810CAA">
              <wp:extent cx="5467350" cy="54610"/>
              <wp:effectExtent l="38100" t="0" r="0" b="21590"/>
              <wp:docPr id="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D2E8C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" fillcolor="#e36c0a [2409]" strokecolor="#e36c0a [2409]"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DDA2" w14:textId="77777777" w:rsidR="00660810" w:rsidRPr="003D7200" w:rsidRDefault="00660810" w:rsidP="001C6A9A">
    <w:pPr>
      <w:pStyle w:val="Header"/>
      <w:jc w:val="center"/>
      <w:rPr>
        <w:rFonts w:ascii="TH SarabunPSK" w:hAnsi="TH SarabunPSK" w:cs="TH SarabunPSK"/>
        <w:b/>
        <w:bCs/>
        <w:sz w:val="20"/>
        <w:szCs w:val="20"/>
      </w:rPr>
    </w:pPr>
    <w:r w:rsidRPr="003D7200">
      <w:rPr>
        <w:b/>
        <w:bCs/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6FCF89AF" wp14:editId="07E1EAB3">
          <wp:simplePos x="0" y="0"/>
          <wp:positionH relativeFrom="column">
            <wp:posOffset>60960</wp:posOffset>
          </wp:positionH>
          <wp:positionV relativeFrom="paragraph">
            <wp:posOffset>-292100</wp:posOffset>
          </wp:positionV>
          <wp:extent cx="425450" cy="552450"/>
          <wp:effectExtent l="0" t="0" r="0" b="0"/>
          <wp:wrapNone/>
          <wp:docPr id="33" name="Picture 33" descr="F:\ส่วนตัวอื่นๆ\ภาพจาก My picture\su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ส่วนตัวอื่นๆ\ภาพจาก My picture\sut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คู่มือ</w:t>
    </w:r>
    <w:r>
      <w:rPr>
        <w:rFonts w:ascii="TH SarabunPSK" w:hAnsi="TH SarabunPSK" w:cs="TH SarabunPSK" w:hint="cs"/>
        <w:b/>
        <w:bCs/>
        <w:sz w:val="20"/>
        <w:szCs w:val="20"/>
        <w:cs/>
      </w:rPr>
      <w:t>การดำเนินงาน</w:t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การติดตามและประเมินผลงา</w:t>
    </w:r>
    <w:r>
      <w:rPr>
        <w:rFonts w:ascii="TH SarabunPSK" w:hAnsi="TH SarabunPSK" w:cs="TH SarabunPSK" w:hint="cs"/>
        <w:b/>
        <w:bCs/>
        <w:sz w:val="20"/>
        <w:szCs w:val="20"/>
        <w:cs/>
      </w:rPr>
      <w:t>น มทส. ประจำปีงบประมาณ พ.ศ. 25</w:t>
    </w:r>
    <w:r w:rsidR="00491341">
      <w:rPr>
        <w:rFonts w:ascii="TH SarabunPSK" w:hAnsi="TH SarabunPSK" w:cs="TH SarabunPSK"/>
        <w:b/>
        <w:bCs/>
        <w:sz w:val="20"/>
        <w:szCs w:val="20"/>
      </w:rPr>
      <w:t>66</w:t>
    </w:r>
  </w:p>
  <w:p w14:paraId="381C65A5" w14:textId="77777777" w:rsidR="00660810" w:rsidRPr="00225F04" w:rsidRDefault="00660810" w:rsidP="001C6A9A">
    <w:pPr>
      <w:pStyle w:val="Header"/>
      <w:jc w:val="center"/>
      <w:rPr>
        <w:rFonts w:ascii="TH SarabunPSK" w:hAnsi="TH SarabunPSK" w:cs="TH SarabunPSK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0F58CB4" wp14:editId="6723874A">
              <wp:extent cx="5467350" cy="54610"/>
              <wp:effectExtent l="38100" t="0" r="0" b="21590"/>
              <wp:docPr id="2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35698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" fillcolor="#e36c0a [2409]" strokecolor="#e36c0a [2409]">
              <w10:anchorlock/>
            </v:shape>
          </w:pict>
        </mc:Fallback>
      </mc:AlternateContent>
    </w:r>
  </w:p>
  <w:p w14:paraId="347443F5" w14:textId="77777777" w:rsidR="00660810" w:rsidRPr="001C6A9A" w:rsidRDefault="00660810" w:rsidP="001C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C4"/>
    <w:multiLevelType w:val="hybridMultilevel"/>
    <w:tmpl w:val="234C7C3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A86EA96">
      <w:start w:val="2"/>
      <w:numFmt w:val="decimal"/>
      <w:lvlText w:val="(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753280"/>
    <w:multiLevelType w:val="hybridMultilevel"/>
    <w:tmpl w:val="E2184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10C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164"/>
    <w:multiLevelType w:val="hybridMultilevel"/>
    <w:tmpl w:val="31945F90"/>
    <w:lvl w:ilvl="0" w:tplc="2C8C6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43E"/>
    <w:multiLevelType w:val="hybridMultilevel"/>
    <w:tmpl w:val="E2184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96155"/>
    <w:multiLevelType w:val="hybridMultilevel"/>
    <w:tmpl w:val="12968A90"/>
    <w:lvl w:ilvl="0" w:tplc="59DA787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945DB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75E49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100BC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E16E03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B0B6F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0F30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05C5CFE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C1510"/>
    <w:multiLevelType w:val="hybridMultilevel"/>
    <w:tmpl w:val="39304A1A"/>
    <w:lvl w:ilvl="0" w:tplc="28F0EF5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7B3DEF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1C96EE5"/>
    <w:multiLevelType w:val="hybridMultilevel"/>
    <w:tmpl w:val="5A6C4CE2"/>
    <w:lvl w:ilvl="0" w:tplc="DEB20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93A2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D7A42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158F4"/>
    <w:multiLevelType w:val="hybridMultilevel"/>
    <w:tmpl w:val="117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244F0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E5BC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172471D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17780A2D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E013E1"/>
    <w:multiLevelType w:val="multilevel"/>
    <w:tmpl w:val="5FF0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19226396"/>
    <w:multiLevelType w:val="hybridMultilevel"/>
    <w:tmpl w:val="59860656"/>
    <w:lvl w:ilvl="0" w:tplc="DE60B114">
      <w:start w:val="1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1A270A68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F0C45"/>
    <w:multiLevelType w:val="hybridMultilevel"/>
    <w:tmpl w:val="13B44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80416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212C4064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C77B6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D4FDF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3313B21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45180E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745B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97AF9"/>
    <w:multiLevelType w:val="hybridMultilevel"/>
    <w:tmpl w:val="5A6C4CE2"/>
    <w:lvl w:ilvl="0" w:tplc="DEB20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C562F5"/>
    <w:multiLevelType w:val="hybridMultilevel"/>
    <w:tmpl w:val="158277B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A400516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D565FB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E4486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A4580B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D7D5D8A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70A6B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D29BB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AF72E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30BE37D8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F33EC5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48B01AA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32EA5"/>
    <w:multiLevelType w:val="hybridMultilevel"/>
    <w:tmpl w:val="9878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15D63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8359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E671B7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D4E288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3597C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F2CE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50111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952CE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E118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10403"/>
    <w:multiLevelType w:val="hybridMultilevel"/>
    <w:tmpl w:val="9878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1559F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76397B"/>
    <w:multiLevelType w:val="hybridMultilevel"/>
    <w:tmpl w:val="D9F2B5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1A260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CA468C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60BF1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C3A7F2C"/>
    <w:multiLevelType w:val="hybridMultilevel"/>
    <w:tmpl w:val="AB243254"/>
    <w:lvl w:ilvl="0" w:tplc="11566750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6B683F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F2A5544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0AF0CAA"/>
    <w:multiLevelType w:val="hybridMultilevel"/>
    <w:tmpl w:val="7B34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42E7C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534D72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7D11B4"/>
    <w:multiLevelType w:val="hybridMultilevel"/>
    <w:tmpl w:val="C06EC986"/>
    <w:lvl w:ilvl="0" w:tplc="DE60B114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554224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831B21"/>
    <w:multiLevelType w:val="hybridMultilevel"/>
    <w:tmpl w:val="35742968"/>
    <w:lvl w:ilvl="0" w:tplc="F64C69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B76AD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882C04"/>
    <w:multiLevelType w:val="hybridMultilevel"/>
    <w:tmpl w:val="F746C8E8"/>
    <w:lvl w:ilvl="0" w:tplc="AC7CC1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BAC2FC8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471C9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5" w15:restartNumberingAfterBreak="0">
    <w:nsid w:val="5DDF0193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581DE6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EC03248"/>
    <w:multiLevelType w:val="hybridMultilevel"/>
    <w:tmpl w:val="B0ECC38A"/>
    <w:lvl w:ilvl="0" w:tplc="8A926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3323F2D"/>
    <w:multiLevelType w:val="hybridMultilevel"/>
    <w:tmpl w:val="E2184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A625B1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9407D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1" w15:restartNumberingAfterBreak="0">
    <w:nsid w:val="64752AD1"/>
    <w:multiLevelType w:val="hybridMultilevel"/>
    <w:tmpl w:val="DB3E7B60"/>
    <w:lvl w:ilvl="0" w:tplc="A232CA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69D7027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87779B5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EA3362"/>
    <w:multiLevelType w:val="hybridMultilevel"/>
    <w:tmpl w:val="3236BA18"/>
    <w:lvl w:ilvl="0" w:tplc="B8B6A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9286AFA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0508F8"/>
    <w:multiLevelType w:val="hybridMultilevel"/>
    <w:tmpl w:val="B19C565A"/>
    <w:lvl w:ilvl="0" w:tplc="79CCF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B81704C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763A0C"/>
    <w:multiLevelType w:val="hybridMultilevel"/>
    <w:tmpl w:val="5F1AFBD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8A63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DFA6B8D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C2628"/>
    <w:multiLevelType w:val="hybridMultilevel"/>
    <w:tmpl w:val="13B44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266B08"/>
    <w:multiLevelType w:val="hybridMultilevel"/>
    <w:tmpl w:val="4410A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4E4B7C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C851E5"/>
    <w:multiLevelType w:val="hybridMultilevel"/>
    <w:tmpl w:val="E898B6A4"/>
    <w:lvl w:ilvl="0" w:tplc="767A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CAB024C"/>
    <w:multiLevelType w:val="hybridMultilevel"/>
    <w:tmpl w:val="5F1AFBD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8A63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D057D17"/>
    <w:multiLevelType w:val="hybridMultilevel"/>
    <w:tmpl w:val="9FF6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F567A4"/>
    <w:multiLevelType w:val="hybridMultilevel"/>
    <w:tmpl w:val="F2BE1BE8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7" w15:restartNumberingAfterBreak="0">
    <w:nsid w:val="7EC51DBA"/>
    <w:multiLevelType w:val="hybridMultilevel"/>
    <w:tmpl w:val="5580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30F46"/>
    <w:multiLevelType w:val="hybridMultilevel"/>
    <w:tmpl w:val="4A5E80AC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39412">
    <w:abstractNumId w:val="18"/>
  </w:num>
  <w:num w:numId="2" w16cid:durableId="104548333">
    <w:abstractNumId w:val="72"/>
  </w:num>
  <w:num w:numId="3" w16cid:durableId="587469801">
    <w:abstractNumId w:val="11"/>
  </w:num>
  <w:num w:numId="4" w16cid:durableId="216817239">
    <w:abstractNumId w:val="66"/>
  </w:num>
  <w:num w:numId="5" w16cid:durableId="424807193">
    <w:abstractNumId w:val="15"/>
  </w:num>
  <w:num w:numId="6" w16cid:durableId="1549877457">
    <w:abstractNumId w:val="69"/>
  </w:num>
  <w:num w:numId="7" w16cid:durableId="1016347893">
    <w:abstractNumId w:val="3"/>
  </w:num>
  <w:num w:numId="8" w16cid:durableId="2128354446">
    <w:abstractNumId w:val="45"/>
  </w:num>
  <w:num w:numId="9" w16cid:durableId="1849716090">
    <w:abstractNumId w:val="5"/>
  </w:num>
  <w:num w:numId="10" w16cid:durableId="2015915454">
    <w:abstractNumId w:val="63"/>
  </w:num>
  <w:num w:numId="11" w16cid:durableId="1774739940">
    <w:abstractNumId w:val="17"/>
  </w:num>
  <w:num w:numId="12" w16cid:durableId="1709791050">
    <w:abstractNumId w:val="61"/>
  </w:num>
  <w:num w:numId="13" w16cid:durableId="1008287690">
    <w:abstractNumId w:val="9"/>
  </w:num>
  <w:num w:numId="14" w16cid:durableId="545529798">
    <w:abstractNumId w:val="90"/>
  </w:num>
  <w:num w:numId="15" w16cid:durableId="653460668">
    <w:abstractNumId w:val="28"/>
  </w:num>
  <w:num w:numId="16" w16cid:durableId="1966159757">
    <w:abstractNumId w:val="37"/>
  </w:num>
  <w:num w:numId="17" w16cid:durableId="554004081">
    <w:abstractNumId w:val="84"/>
  </w:num>
  <w:num w:numId="18" w16cid:durableId="1929652909">
    <w:abstractNumId w:val="22"/>
  </w:num>
  <w:num w:numId="19" w16cid:durableId="1500190878">
    <w:abstractNumId w:val="65"/>
  </w:num>
  <w:num w:numId="20" w16cid:durableId="568268048">
    <w:abstractNumId w:val="13"/>
  </w:num>
  <w:num w:numId="21" w16cid:durableId="1902786756">
    <w:abstractNumId w:val="8"/>
  </w:num>
  <w:num w:numId="22" w16cid:durableId="404962053">
    <w:abstractNumId w:val="64"/>
  </w:num>
  <w:num w:numId="23" w16cid:durableId="766461554">
    <w:abstractNumId w:val="82"/>
  </w:num>
  <w:num w:numId="24" w16cid:durableId="718866794">
    <w:abstractNumId w:val="0"/>
  </w:num>
  <w:num w:numId="25" w16cid:durableId="1653636235">
    <w:abstractNumId w:val="94"/>
  </w:num>
  <w:num w:numId="26" w16cid:durableId="907425279">
    <w:abstractNumId w:val="59"/>
  </w:num>
  <w:num w:numId="27" w16cid:durableId="1699428204">
    <w:abstractNumId w:val="34"/>
  </w:num>
  <w:num w:numId="28" w16cid:durableId="655691932">
    <w:abstractNumId w:val="77"/>
  </w:num>
  <w:num w:numId="29" w16cid:durableId="1036077732">
    <w:abstractNumId w:val="78"/>
  </w:num>
  <w:num w:numId="30" w16cid:durableId="977413469">
    <w:abstractNumId w:val="97"/>
  </w:num>
  <w:num w:numId="31" w16cid:durableId="1887989447">
    <w:abstractNumId w:val="40"/>
  </w:num>
  <w:num w:numId="32" w16cid:durableId="781075884">
    <w:abstractNumId w:val="50"/>
  </w:num>
  <w:num w:numId="33" w16cid:durableId="2119177667">
    <w:abstractNumId w:val="52"/>
  </w:num>
  <w:num w:numId="34" w16cid:durableId="1794908191">
    <w:abstractNumId w:val="30"/>
  </w:num>
  <w:num w:numId="35" w16cid:durableId="338390757">
    <w:abstractNumId w:val="95"/>
  </w:num>
  <w:num w:numId="36" w16cid:durableId="1197088006">
    <w:abstractNumId w:val="92"/>
  </w:num>
  <w:num w:numId="37" w16cid:durableId="1876504856">
    <w:abstractNumId w:val="2"/>
  </w:num>
  <w:num w:numId="38" w16cid:durableId="824391513">
    <w:abstractNumId w:val="43"/>
  </w:num>
  <w:num w:numId="39" w16cid:durableId="239562458">
    <w:abstractNumId w:val="21"/>
  </w:num>
  <w:num w:numId="40" w16cid:durableId="491331130">
    <w:abstractNumId w:val="20"/>
  </w:num>
  <w:num w:numId="41" w16cid:durableId="843278533">
    <w:abstractNumId w:val="27"/>
  </w:num>
  <w:num w:numId="42" w16cid:durableId="1970091369">
    <w:abstractNumId w:val="33"/>
  </w:num>
  <w:num w:numId="43" w16cid:durableId="490367360">
    <w:abstractNumId w:val="75"/>
  </w:num>
  <w:num w:numId="44" w16cid:durableId="1793278555">
    <w:abstractNumId w:val="55"/>
  </w:num>
  <w:num w:numId="45" w16cid:durableId="1960330832">
    <w:abstractNumId w:val="16"/>
  </w:num>
  <w:num w:numId="46" w16cid:durableId="1568606689">
    <w:abstractNumId w:val="29"/>
  </w:num>
  <w:num w:numId="47" w16cid:durableId="1425496052">
    <w:abstractNumId w:val="25"/>
  </w:num>
  <w:num w:numId="48" w16cid:durableId="1526551390">
    <w:abstractNumId w:val="60"/>
  </w:num>
  <w:num w:numId="49" w16cid:durableId="1361399925">
    <w:abstractNumId w:val="68"/>
  </w:num>
  <w:num w:numId="50" w16cid:durableId="733746387">
    <w:abstractNumId w:val="36"/>
  </w:num>
  <w:num w:numId="51" w16cid:durableId="894392009">
    <w:abstractNumId w:val="54"/>
  </w:num>
  <w:num w:numId="52" w16cid:durableId="2119597247">
    <w:abstractNumId w:val="79"/>
  </w:num>
  <w:num w:numId="53" w16cid:durableId="486825767">
    <w:abstractNumId w:val="39"/>
  </w:num>
  <w:num w:numId="54" w16cid:durableId="643393979">
    <w:abstractNumId w:val="35"/>
  </w:num>
  <w:num w:numId="55" w16cid:durableId="257374180">
    <w:abstractNumId w:val="76"/>
  </w:num>
  <w:num w:numId="56" w16cid:durableId="321154450">
    <w:abstractNumId w:val="14"/>
  </w:num>
  <w:num w:numId="57" w16cid:durableId="2082175055">
    <w:abstractNumId w:val="81"/>
  </w:num>
  <w:num w:numId="58" w16cid:durableId="1444762638">
    <w:abstractNumId w:val="23"/>
  </w:num>
  <w:num w:numId="59" w16cid:durableId="592127915">
    <w:abstractNumId w:val="88"/>
  </w:num>
  <w:num w:numId="60" w16cid:durableId="404032906">
    <w:abstractNumId w:val="86"/>
  </w:num>
  <w:num w:numId="61" w16cid:durableId="669334234">
    <w:abstractNumId w:val="44"/>
  </w:num>
  <w:num w:numId="62" w16cid:durableId="1232882544">
    <w:abstractNumId w:val="42"/>
  </w:num>
  <w:num w:numId="63" w16cid:durableId="74205339">
    <w:abstractNumId w:val="89"/>
  </w:num>
  <w:num w:numId="64" w16cid:durableId="307823344">
    <w:abstractNumId w:val="85"/>
  </w:num>
  <w:num w:numId="65" w16cid:durableId="1712269867">
    <w:abstractNumId w:val="87"/>
  </w:num>
  <w:num w:numId="66" w16cid:durableId="775826896">
    <w:abstractNumId w:val="49"/>
  </w:num>
  <w:num w:numId="67" w16cid:durableId="871764426">
    <w:abstractNumId w:val="74"/>
  </w:num>
  <w:num w:numId="68" w16cid:durableId="1051811265">
    <w:abstractNumId w:val="80"/>
  </w:num>
  <w:num w:numId="69" w16cid:durableId="1226722269">
    <w:abstractNumId w:val="96"/>
  </w:num>
  <w:num w:numId="70" w16cid:durableId="1379008682">
    <w:abstractNumId w:val="53"/>
  </w:num>
  <w:num w:numId="71" w16cid:durableId="929778099">
    <w:abstractNumId w:val="83"/>
  </w:num>
  <w:num w:numId="72" w16cid:durableId="190846459">
    <w:abstractNumId w:val="62"/>
  </w:num>
  <w:num w:numId="73" w16cid:durableId="1164394219">
    <w:abstractNumId w:val="32"/>
  </w:num>
  <w:num w:numId="74" w16cid:durableId="1206403850">
    <w:abstractNumId w:val="71"/>
  </w:num>
  <w:num w:numId="75" w16cid:durableId="169175328">
    <w:abstractNumId w:val="6"/>
  </w:num>
  <w:num w:numId="76" w16cid:durableId="2018725966">
    <w:abstractNumId w:val="48"/>
  </w:num>
  <w:num w:numId="77" w16cid:durableId="983118832">
    <w:abstractNumId w:val="98"/>
  </w:num>
  <w:num w:numId="78" w16cid:durableId="1945573738">
    <w:abstractNumId w:val="10"/>
  </w:num>
  <w:num w:numId="79" w16cid:durableId="141507558">
    <w:abstractNumId w:val="51"/>
  </w:num>
  <w:num w:numId="80" w16cid:durableId="456801999">
    <w:abstractNumId w:val="7"/>
  </w:num>
  <w:num w:numId="81" w16cid:durableId="234358473">
    <w:abstractNumId w:val="46"/>
  </w:num>
  <w:num w:numId="82" w16cid:durableId="1040784448">
    <w:abstractNumId w:val="58"/>
  </w:num>
  <w:num w:numId="83" w16cid:durableId="746654740">
    <w:abstractNumId w:val="73"/>
  </w:num>
  <w:num w:numId="84" w16cid:durableId="619845993">
    <w:abstractNumId w:val="56"/>
  </w:num>
  <w:num w:numId="85" w16cid:durableId="179591893">
    <w:abstractNumId w:val="41"/>
  </w:num>
  <w:num w:numId="86" w16cid:durableId="483163411">
    <w:abstractNumId w:val="24"/>
  </w:num>
  <w:num w:numId="87" w16cid:durableId="727605880">
    <w:abstractNumId w:val="38"/>
  </w:num>
  <w:num w:numId="88" w16cid:durableId="739599290">
    <w:abstractNumId w:val="91"/>
  </w:num>
  <w:num w:numId="89" w16cid:durableId="1821387996">
    <w:abstractNumId w:val="12"/>
  </w:num>
  <w:num w:numId="90" w16cid:durableId="424768805">
    <w:abstractNumId w:val="31"/>
  </w:num>
  <w:num w:numId="91" w16cid:durableId="479926664">
    <w:abstractNumId w:val="67"/>
  </w:num>
  <w:num w:numId="92" w16cid:durableId="974019886">
    <w:abstractNumId w:val="93"/>
  </w:num>
  <w:num w:numId="93" w16cid:durableId="1157041559">
    <w:abstractNumId w:val="57"/>
  </w:num>
  <w:num w:numId="94" w16cid:durableId="1074356120">
    <w:abstractNumId w:val="47"/>
  </w:num>
  <w:num w:numId="95" w16cid:durableId="1731683528">
    <w:abstractNumId w:val="70"/>
  </w:num>
  <w:num w:numId="96" w16cid:durableId="2000378058">
    <w:abstractNumId w:val="19"/>
  </w:num>
  <w:num w:numId="97" w16cid:durableId="1452435810">
    <w:abstractNumId w:val="26"/>
  </w:num>
  <w:num w:numId="98" w16cid:durableId="127674954">
    <w:abstractNumId w:val="1"/>
  </w:num>
  <w:num w:numId="99" w16cid:durableId="285082741">
    <w:abstractNumId w:val="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87"/>
  <w:displayVerticalDrawingGridEvery w:val="2"/>
  <w:noPunctuationKerning/>
  <w:characterSpacingControl w:val="doNotCompress"/>
  <w:hdrShapeDefaults>
    <o:shapedefaults v:ext="edit" spidmax="2050">
      <o:colormru v:ext="edit" colors="#eaeaea,#ff8633,#fe6700,#ff6d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241"/>
    <w:rsid w:val="000012AC"/>
    <w:rsid w:val="0000295C"/>
    <w:rsid w:val="00002AF7"/>
    <w:rsid w:val="00011A81"/>
    <w:rsid w:val="00013EDC"/>
    <w:rsid w:val="00017CBD"/>
    <w:rsid w:val="00020281"/>
    <w:rsid w:val="00020A45"/>
    <w:rsid w:val="0002302C"/>
    <w:rsid w:val="0003017C"/>
    <w:rsid w:val="00031CAD"/>
    <w:rsid w:val="00033EE5"/>
    <w:rsid w:val="00034D94"/>
    <w:rsid w:val="000351C5"/>
    <w:rsid w:val="00036B46"/>
    <w:rsid w:val="0004128F"/>
    <w:rsid w:val="00043B97"/>
    <w:rsid w:val="000465D7"/>
    <w:rsid w:val="0005417B"/>
    <w:rsid w:val="0005476B"/>
    <w:rsid w:val="00055267"/>
    <w:rsid w:val="00055410"/>
    <w:rsid w:val="00057996"/>
    <w:rsid w:val="00060471"/>
    <w:rsid w:val="00060503"/>
    <w:rsid w:val="00062433"/>
    <w:rsid w:val="000643B6"/>
    <w:rsid w:val="00065231"/>
    <w:rsid w:val="00065774"/>
    <w:rsid w:val="00070BDA"/>
    <w:rsid w:val="00074357"/>
    <w:rsid w:val="00083973"/>
    <w:rsid w:val="00090984"/>
    <w:rsid w:val="00091B8D"/>
    <w:rsid w:val="00093F99"/>
    <w:rsid w:val="0009721B"/>
    <w:rsid w:val="000974E2"/>
    <w:rsid w:val="000A37FE"/>
    <w:rsid w:val="000A4ECF"/>
    <w:rsid w:val="000A72DD"/>
    <w:rsid w:val="000B3E29"/>
    <w:rsid w:val="000B53B0"/>
    <w:rsid w:val="000B5542"/>
    <w:rsid w:val="000B55FA"/>
    <w:rsid w:val="000B696C"/>
    <w:rsid w:val="000C2DD5"/>
    <w:rsid w:val="000C5A91"/>
    <w:rsid w:val="000D39F1"/>
    <w:rsid w:val="000D6359"/>
    <w:rsid w:val="000E7A30"/>
    <w:rsid w:val="000F286C"/>
    <w:rsid w:val="000F5765"/>
    <w:rsid w:val="00104F85"/>
    <w:rsid w:val="00106FBA"/>
    <w:rsid w:val="00110F98"/>
    <w:rsid w:val="00112F69"/>
    <w:rsid w:val="00114FAB"/>
    <w:rsid w:val="00115566"/>
    <w:rsid w:val="00127A33"/>
    <w:rsid w:val="001331AC"/>
    <w:rsid w:val="00134686"/>
    <w:rsid w:val="0013538F"/>
    <w:rsid w:val="0014523D"/>
    <w:rsid w:val="001472D8"/>
    <w:rsid w:val="0015218F"/>
    <w:rsid w:val="0015239E"/>
    <w:rsid w:val="001542A6"/>
    <w:rsid w:val="00157516"/>
    <w:rsid w:val="001633F4"/>
    <w:rsid w:val="00164FD1"/>
    <w:rsid w:val="001652F3"/>
    <w:rsid w:val="00170186"/>
    <w:rsid w:val="0017235A"/>
    <w:rsid w:val="00173D25"/>
    <w:rsid w:val="001770D4"/>
    <w:rsid w:val="00180A52"/>
    <w:rsid w:val="0018436B"/>
    <w:rsid w:val="00185306"/>
    <w:rsid w:val="001879A7"/>
    <w:rsid w:val="00191106"/>
    <w:rsid w:val="001951BE"/>
    <w:rsid w:val="001957DA"/>
    <w:rsid w:val="00195A89"/>
    <w:rsid w:val="001A7D07"/>
    <w:rsid w:val="001B046C"/>
    <w:rsid w:val="001B0DB0"/>
    <w:rsid w:val="001B3FCF"/>
    <w:rsid w:val="001B4830"/>
    <w:rsid w:val="001B5228"/>
    <w:rsid w:val="001C3B3E"/>
    <w:rsid w:val="001C4595"/>
    <w:rsid w:val="001C6A9A"/>
    <w:rsid w:val="001C6DA6"/>
    <w:rsid w:val="001E6594"/>
    <w:rsid w:val="001F3E7C"/>
    <w:rsid w:val="001F4668"/>
    <w:rsid w:val="002002B4"/>
    <w:rsid w:val="002026D4"/>
    <w:rsid w:val="00206AA4"/>
    <w:rsid w:val="00206EF3"/>
    <w:rsid w:val="00207EF1"/>
    <w:rsid w:val="0021040C"/>
    <w:rsid w:val="0021158F"/>
    <w:rsid w:val="00213910"/>
    <w:rsid w:val="00214EAA"/>
    <w:rsid w:val="002161D5"/>
    <w:rsid w:val="00222C63"/>
    <w:rsid w:val="00225F04"/>
    <w:rsid w:val="0022712B"/>
    <w:rsid w:val="0023510F"/>
    <w:rsid w:val="00235B81"/>
    <w:rsid w:val="00243BB2"/>
    <w:rsid w:val="00253FCA"/>
    <w:rsid w:val="002559F9"/>
    <w:rsid w:val="002578BA"/>
    <w:rsid w:val="002619CA"/>
    <w:rsid w:val="00262B6D"/>
    <w:rsid w:val="00264401"/>
    <w:rsid w:val="00264DF1"/>
    <w:rsid w:val="00270D7A"/>
    <w:rsid w:val="002712A8"/>
    <w:rsid w:val="00271476"/>
    <w:rsid w:val="00273183"/>
    <w:rsid w:val="00275784"/>
    <w:rsid w:val="00276126"/>
    <w:rsid w:val="0028337A"/>
    <w:rsid w:val="002852A4"/>
    <w:rsid w:val="00291834"/>
    <w:rsid w:val="00292038"/>
    <w:rsid w:val="00294BB2"/>
    <w:rsid w:val="0029507E"/>
    <w:rsid w:val="00297CED"/>
    <w:rsid w:val="002A17A9"/>
    <w:rsid w:val="002A4C88"/>
    <w:rsid w:val="002A5EA3"/>
    <w:rsid w:val="002A7790"/>
    <w:rsid w:val="002A7EB1"/>
    <w:rsid w:val="002B1004"/>
    <w:rsid w:val="002B2515"/>
    <w:rsid w:val="002B3C7C"/>
    <w:rsid w:val="002B43CC"/>
    <w:rsid w:val="002B627F"/>
    <w:rsid w:val="002B6F40"/>
    <w:rsid w:val="002B7084"/>
    <w:rsid w:val="002C4DEC"/>
    <w:rsid w:val="002D121E"/>
    <w:rsid w:val="002D2426"/>
    <w:rsid w:val="002D4D70"/>
    <w:rsid w:val="002D524C"/>
    <w:rsid w:val="002E3506"/>
    <w:rsid w:val="002E64BB"/>
    <w:rsid w:val="002E7853"/>
    <w:rsid w:val="002F3B3E"/>
    <w:rsid w:val="003061DB"/>
    <w:rsid w:val="00307E54"/>
    <w:rsid w:val="003123D5"/>
    <w:rsid w:val="003124A0"/>
    <w:rsid w:val="00312536"/>
    <w:rsid w:val="00315300"/>
    <w:rsid w:val="00315B23"/>
    <w:rsid w:val="00320011"/>
    <w:rsid w:val="00322F08"/>
    <w:rsid w:val="00326EF8"/>
    <w:rsid w:val="00331C9A"/>
    <w:rsid w:val="003332E6"/>
    <w:rsid w:val="00333904"/>
    <w:rsid w:val="00335E5F"/>
    <w:rsid w:val="0034161D"/>
    <w:rsid w:val="0034533B"/>
    <w:rsid w:val="003454B0"/>
    <w:rsid w:val="003456E6"/>
    <w:rsid w:val="00352D2E"/>
    <w:rsid w:val="00354F79"/>
    <w:rsid w:val="0035666A"/>
    <w:rsid w:val="00356CD0"/>
    <w:rsid w:val="003622E4"/>
    <w:rsid w:val="00362F6D"/>
    <w:rsid w:val="0036342C"/>
    <w:rsid w:val="003652CA"/>
    <w:rsid w:val="00365EDF"/>
    <w:rsid w:val="00366B67"/>
    <w:rsid w:val="00367FC7"/>
    <w:rsid w:val="00373463"/>
    <w:rsid w:val="003737A0"/>
    <w:rsid w:val="0037664A"/>
    <w:rsid w:val="003769BE"/>
    <w:rsid w:val="0038091B"/>
    <w:rsid w:val="003859C4"/>
    <w:rsid w:val="00386BC8"/>
    <w:rsid w:val="003923B7"/>
    <w:rsid w:val="00393C87"/>
    <w:rsid w:val="0039504C"/>
    <w:rsid w:val="00395A8E"/>
    <w:rsid w:val="003A0C08"/>
    <w:rsid w:val="003A5DAA"/>
    <w:rsid w:val="003A6407"/>
    <w:rsid w:val="003A7A35"/>
    <w:rsid w:val="003B2B48"/>
    <w:rsid w:val="003B5D8C"/>
    <w:rsid w:val="003B5F8B"/>
    <w:rsid w:val="003B674E"/>
    <w:rsid w:val="003B68C2"/>
    <w:rsid w:val="003C0423"/>
    <w:rsid w:val="003C1F1D"/>
    <w:rsid w:val="003C2BFD"/>
    <w:rsid w:val="003C4B44"/>
    <w:rsid w:val="003D07C3"/>
    <w:rsid w:val="003D0A1E"/>
    <w:rsid w:val="003D1393"/>
    <w:rsid w:val="003D29E4"/>
    <w:rsid w:val="003D2B96"/>
    <w:rsid w:val="003D351E"/>
    <w:rsid w:val="003D6044"/>
    <w:rsid w:val="003D7200"/>
    <w:rsid w:val="003F3E85"/>
    <w:rsid w:val="003F4284"/>
    <w:rsid w:val="003F4336"/>
    <w:rsid w:val="003F47FD"/>
    <w:rsid w:val="003F569C"/>
    <w:rsid w:val="003F6D4D"/>
    <w:rsid w:val="00401FB9"/>
    <w:rsid w:val="00404527"/>
    <w:rsid w:val="004072A8"/>
    <w:rsid w:val="00413ECD"/>
    <w:rsid w:val="00414314"/>
    <w:rsid w:val="00414E76"/>
    <w:rsid w:val="00416F8D"/>
    <w:rsid w:val="00420703"/>
    <w:rsid w:val="004244BC"/>
    <w:rsid w:val="00424826"/>
    <w:rsid w:val="004275A5"/>
    <w:rsid w:val="00431023"/>
    <w:rsid w:val="0043144D"/>
    <w:rsid w:val="00433358"/>
    <w:rsid w:val="00434FF3"/>
    <w:rsid w:val="00435EEA"/>
    <w:rsid w:val="00436A7B"/>
    <w:rsid w:val="00437042"/>
    <w:rsid w:val="0044652F"/>
    <w:rsid w:val="00447677"/>
    <w:rsid w:val="00455F5A"/>
    <w:rsid w:val="00461F28"/>
    <w:rsid w:val="0046250A"/>
    <w:rsid w:val="00466662"/>
    <w:rsid w:val="00466EEE"/>
    <w:rsid w:val="00470E93"/>
    <w:rsid w:val="0047256C"/>
    <w:rsid w:val="00472BE0"/>
    <w:rsid w:val="00473B6E"/>
    <w:rsid w:val="004811C7"/>
    <w:rsid w:val="00481C10"/>
    <w:rsid w:val="00481FB3"/>
    <w:rsid w:val="00483343"/>
    <w:rsid w:val="004833DD"/>
    <w:rsid w:val="00483BD7"/>
    <w:rsid w:val="00485533"/>
    <w:rsid w:val="0048760D"/>
    <w:rsid w:val="00491341"/>
    <w:rsid w:val="004913CD"/>
    <w:rsid w:val="004A1F3B"/>
    <w:rsid w:val="004A412F"/>
    <w:rsid w:val="004A7786"/>
    <w:rsid w:val="004B0EF4"/>
    <w:rsid w:val="004B56F0"/>
    <w:rsid w:val="004B5C3A"/>
    <w:rsid w:val="004B7051"/>
    <w:rsid w:val="004B7EAF"/>
    <w:rsid w:val="004C007E"/>
    <w:rsid w:val="004C0DED"/>
    <w:rsid w:val="004C1390"/>
    <w:rsid w:val="004C19A0"/>
    <w:rsid w:val="004C1A46"/>
    <w:rsid w:val="004C292F"/>
    <w:rsid w:val="004C327A"/>
    <w:rsid w:val="004C611D"/>
    <w:rsid w:val="004D2F35"/>
    <w:rsid w:val="004D5D36"/>
    <w:rsid w:val="004D79D9"/>
    <w:rsid w:val="004E1675"/>
    <w:rsid w:val="004E3BA9"/>
    <w:rsid w:val="004F1BA3"/>
    <w:rsid w:val="004F6E4B"/>
    <w:rsid w:val="00503B11"/>
    <w:rsid w:val="00504E7F"/>
    <w:rsid w:val="00512241"/>
    <w:rsid w:val="005136F1"/>
    <w:rsid w:val="005209CD"/>
    <w:rsid w:val="00525FC6"/>
    <w:rsid w:val="0053079B"/>
    <w:rsid w:val="00531CC3"/>
    <w:rsid w:val="00537EEE"/>
    <w:rsid w:val="00540233"/>
    <w:rsid w:val="00544028"/>
    <w:rsid w:val="00546C07"/>
    <w:rsid w:val="00551541"/>
    <w:rsid w:val="00551B76"/>
    <w:rsid w:val="00551CFC"/>
    <w:rsid w:val="0056079C"/>
    <w:rsid w:val="00563670"/>
    <w:rsid w:val="00566A8D"/>
    <w:rsid w:val="00567C1B"/>
    <w:rsid w:val="00571D98"/>
    <w:rsid w:val="00573644"/>
    <w:rsid w:val="00573D0D"/>
    <w:rsid w:val="00574EF1"/>
    <w:rsid w:val="005754FD"/>
    <w:rsid w:val="00576572"/>
    <w:rsid w:val="005768B9"/>
    <w:rsid w:val="005778EE"/>
    <w:rsid w:val="00582B4C"/>
    <w:rsid w:val="005834EB"/>
    <w:rsid w:val="00591714"/>
    <w:rsid w:val="005A0395"/>
    <w:rsid w:val="005A271C"/>
    <w:rsid w:val="005A5369"/>
    <w:rsid w:val="005A6C74"/>
    <w:rsid w:val="005A7B4A"/>
    <w:rsid w:val="005B0AB6"/>
    <w:rsid w:val="005B1011"/>
    <w:rsid w:val="005B2C56"/>
    <w:rsid w:val="005B47D0"/>
    <w:rsid w:val="005B63F0"/>
    <w:rsid w:val="005B6AB3"/>
    <w:rsid w:val="005C08A5"/>
    <w:rsid w:val="005C1DF0"/>
    <w:rsid w:val="005C41F6"/>
    <w:rsid w:val="005C6116"/>
    <w:rsid w:val="005C6EAA"/>
    <w:rsid w:val="005E044F"/>
    <w:rsid w:val="005E1DE1"/>
    <w:rsid w:val="005E2DF7"/>
    <w:rsid w:val="005E4C2B"/>
    <w:rsid w:val="005E5431"/>
    <w:rsid w:val="005F3815"/>
    <w:rsid w:val="005F51DB"/>
    <w:rsid w:val="00603871"/>
    <w:rsid w:val="00603B8B"/>
    <w:rsid w:val="00607FA1"/>
    <w:rsid w:val="00610082"/>
    <w:rsid w:val="006109A4"/>
    <w:rsid w:val="0061231C"/>
    <w:rsid w:val="00612581"/>
    <w:rsid w:val="00613C89"/>
    <w:rsid w:val="00617412"/>
    <w:rsid w:val="00620676"/>
    <w:rsid w:val="0062390E"/>
    <w:rsid w:val="00623D16"/>
    <w:rsid w:val="00623E76"/>
    <w:rsid w:val="00624271"/>
    <w:rsid w:val="00624DAD"/>
    <w:rsid w:val="006254CA"/>
    <w:rsid w:val="00625D47"/>
    <w:rsid w:val="006301DD"/>
    <w:rsid w:val="00631773"/>
    <w:rsid w:val="00634412"/>
    <w:rsid w:val="00650BDE"/>
    <w:rsid w:val="00657347"/>
    <w:rsid w:val="00660810"/>
    <w:rsid w:val="00661658"/>
    <w:rsid w:val="00662767"/>
    <w:rsid w:val="00664958"/>
    <w:rsid w:val="00667F08"/>
    <w:rsid w:val="006717B9"/>
    <w:rsid w:val="00672A18"/>
    <w:rsid w:val="0068364B"/>
    <w:rsid w:val="006917CB"/>
    <w:rsid w:val="00691AB9"/>
    <w:rsid w:val="00692FB2"/>
    <w:rsid w:val="0069341D"/>
    <w:rsid w:val="00693CD7"/>
    <w:rsid w:val="0069443C"/>
    <w:rsid w:val="00696240"/>
    <w:rsid w:val="006969DE"/>
    <w:rsid w:val="006A2994"/>
    <w:rsid w:val="006A324B"/>
    <w:rsid w:val="006A5884"/>
    <w:rsid w:val="006B32C3"/>
    <w:rsid w:val="006C31F1"/>
    <w:rsid w:val="006C4A84"/>
    <w:rsid w:val="006C5B24"/>
    <w:rsid w:val="006C5F1A"/>
    <w:rsid w:val="006C6E2A"/>
    <w:rsid w:val="006C706F"/>
    <w:rsid w:val="006D085E"/>
    <w:rsid w:val="006D4E44"/>
    <w:rsid w:val="006E5992"/>
    <w:rsid w:val="006F18D2"/>
    <w:rsid w:val="006F3CAE"/>
    <w:rsid w:val="006F3F2A"/>
    <w:rsid w:val="006F4E2D"/>
    <w:rsid w:val="006F592B"/>
    <w:rsid w:val="006F7FE4"/>
    <w:rsid w:val="007046CB"/>
    <w:rsid w:val="00705B46"/>
    <w:rsid w:val="00712C95"/>
    <w:rsid w:val="00713621"/>
    <w:rsid w:val="007138F3"/>
    <w:rsid w:val="007209AC"/>
    <w:rsid w:val="00722E21"/>
    <w:rsid w:val="007257B7"/>
    <w:rsid w:val="00726530"/>
    <w:rsid w:val="007270D3"/>
    <w:rsid w:val="00727A2A"/>
    <w:rsid w:val="0073485C"/>
    <w:rsid w:val="00737315"/>
    <w:rsid w:val="00746641"/>
    <w:rsid w:val="00751F7E"/>
    <w:rsid w:val="00752818"/>
    <w:rsid w:val="007533A8"/>
    <w:rsid w:val="00764816"/>
    <w:rsid w:val="00764A65"/>
    <w:rsid w:val="00764E37"/>
    <w:rsid w:val="00767545"/>
    <w:rsid w:val="00771822"/>
    <w:rsid w:val="00773E16"/>
    <w:rsid w:val="00774BBE"/>
    <w:rsid w:val="00777BA6"/>
    <w:rsid w:val="00783428"/>
    <w:rsid w:val="00784100"/>
    <w:rsid w:val="007847AD"/>
    <w:rsid w:val="00791A0D"/>
    <w:rsid w:val="00793063"/>
    <w:rsid w:val="00794383"/>
    <w:rsid w:val="007964C6"/>
    <w:rsid w:val="0079660B"/>
    <w:rsid w:val="007972F8"/>
    <w:rsid w:val="007A0E91"/>
    <w:rsid w:val="007A2AA3"/>
    <w:rsid w:val="007B08AD"/>
    <w:rsid w:val="007B0B43"/>
    <w:rsid w:val="007B1263"/>
    <w:rsid w:val="007B2B26"/>
    <w:rsid w:val="007B392A"/>
    <w:rsid w:val="007B3A6A"/>
    <w:rsid w:val="007B52CB"/>
    <w:rsid w:val="007B53FB"/>
    <w:rsid w:val="007B656E"/>
    <w:rsid w:val="007B7559"/>
    <w:rsid w:val="007B7C15"/>
    <w:rsid w:val="007C002E"/>
    <w:rsid w:val="007C2315"/>
    <w:rsid w:val="007C3FE4"/>
    <w:rsid w:val="007D21B9"/>
    <w:rsid w:val="007D42F2"/>
    <w:rsid w:val="007D4448"/>
    <w:rsid w:val="007D4C7D"/>
    <w:rsid w:val="007D59E4"/>
    <w:rsid w:val="007E31CD"/>
    <w:rsid w:val="007E4BD4"/>
    <w:rsid w:val="007E5F16"/>
    <w:rsid w:val="007E6666"/>
    <w:rsid w:val="007E6A92"/>
    <w:rsid w:val="007E7B60"/>
    <w:rsid w:val="007E7B86"/>
    <w:rsid w:val="007F2D29"/>
    <w:rsid w:val="007F6EFD"/>
    <w:rsid w:val="007F79AB"/>
    <w:rsid w:val="007F7B06"/>
    <w:rsid w:val="00800D60"/>
    <w:rsid w:val="0080458A"/>
    <w:rsid w:val="00806D46"/>
    <w:rsid w:val="00814070"/>
    <w:rsid w:val="0081734E"/>
    <w:rsid w:val="0082223F"/>
    <w:rsid w:val="008266DA"/>
    <w:rsid w:val="00826DA9"/>
    <w:rsid w:val="00831F6A"/>
    <w:rsid w:val="00841C8A"/>
    <w:rsid w:val="00842AF4"/>
    <w:rsid w:val="00845251"/>
    <w:rsid w:val="008458EA"/>
    <w:rsid w:val="00846245"/>
    <w:rsid w:val="00846763"/>
    <w:rsid w:val="008474B1"/>
    <w:rsid w:val="00847C2C"/>
    <w:rsid w:val="00853546"/>
    <w:rsid w:val="008610D7"/>
    <w:rsid w:val="008636C9"/>
    <w:rsid w:val="00865015"/>
    <w:rsid w:val="00866E30"/>
    <w:rsid w:val="00872380"/>
    <w:rsid w:val="00875BC5"/>
    <w:rsid w:val="00876CD8"/>
    <w:rsid w:val="0088539D"/>
    <w:rsid w:val="0089242F"/>
    <w:rsid w:val="00895237"/>
    <w:rsid w:val="0089579A"/>
    <w:rsid w:val="008A0CE4"/>
    <w:rsid w:val="008A4C09"/>
    <w:rsid w:val="008A587E"/>
    <w:rsid w:val="008B019D"/>
    <w:rsid w:val="008B302F"/>
    <w:rsid w:val="008B4CC3"/>
    <w:rsid w:val="008B79D4"/>
    <w:rsid w:val="008C1D96"/>
    <w:rsid w:val="008C233C"/>
    <w:rsid w:val="008C51D1"/>
    <w:rsid w:val="008C5BE0"/>
    <w:rsid w:val="008C5F1A"/>
    <w:rsid w:val="008C7B43"/>
    <w:rsid w:val="008D4C2B"/>
    <w:rsid w:val="008D68DC"/>
    <w:rsid w:val="008E0394"/>
    <w:rsid w:val="008E3032"/>
    <w:rsid w:val="008F0598"/>
    <w:rsid w:val="008F0A69"/>
    <w:rsid w:val="008F18B3"/>
    <w:rsid w:val="008F5D7A"/>
    <w:rsid w:val="008F6426"/>
    <w:rsid w:val="00903983"/>
    <w:rsid w:val="00904936"/>
    <w:rsid w:val="00907109"/>
    <w:rsid w:val="009077EE"/>
    <w:rsid w:val="00910328"/>
    <w:rsid w:val="00910BAF"/>
    <w:rsid w:val="00922018"/>
    <w:rsid w:val="00926BFF"/>
    <w:rsid w:val="0092780D"/>
    <w:rsid w:val="00931BF9"/>
    <w:rsid w:val="0093323B"/>
    <w:rsid w:val="0093588B"/>
    <w:rsid w:val="00942201"/>
    <w:rsid w:val="00943B87"/>
    <w:rsid w:val="00944EF4"/>
    <w:rsid w:val="0094718B"/>
    <w:rsid w:val="00954110"/>
    <w:rsid w:val="0095563C"/>
    <w:rsid w:val="0095772A"/>
    <w:rsid w:val="00957FBF"/>
    <w:rsid w:val="009610FA"/>
    <w:rsid w:val="009634EF"/>
    <w:rsid w:val="00970C6F"/>
    <w:rsid w:val="00984333"/>
    <w:rsid w:val="00986F65"/>
    <w:rsid w:val="00987580"/>
    <w:rsid w:val="00987E82"/>
    <w:rsid w:val="00987FC2"/>
    <w:rsid w:val="00990618"/>
    <w:rsid w:val="00991BC1"/>
    <w:rsid w:val="009920A7"/>
    <w:rsid w:val="00997F32"/>
    <w:rsid w:val="009A2257"/>
    <w:rsid w:val="009A289D"/>
    <w:rsid w:val="009A5A52"/>
    <w:rsid w:val="009A7DAC"/>
    <w:rsid w:val="009C3B6F"/>
    <w:rsid w:val="009C3F1B"/>
    <w:rsid w:val="009C471E"/>
    <w:rsid w:val="009C4732"/>
    <w:rsid w:val="009C4D7B"/>
    <w:rsid w:val="009C5F86"/>
    <w:rsid w:val="009C7BC4"/>
    <w:rsid w:val="009D4E56"/>
    <w:rsid w:val="009E5A9B"/>
    <w:rsid w:val="009E75E1"/>
    <w:rsid w:val="009F1B82"/>
    <w:rsid w:val="009F2F8B"/>
    <w:rsid w:val="00A01B42"/>
    <w:rsid w:val="00A0522B"/>
    <w:rsid w:val="00A056F0"/>
    <w:rsid w:val="00A05B6F"/>
    <w:rsid w:val="00A12419"/>
    <w:rsid w:val="00A14679"/>
    <w:rsid w:val="00A1518D"/>
    <w:rsid w:val="00A1789D"/>
    <w:rsid w:val="00A179FC"/>
    <w:rsid w:val="00A2395C"/>
    <w:rsid w:val="00A24A96"/>
    <w:rsid w:val="00A24E57"/>
    <w:rsid w:val="00A300DA"/>
    <w:rsid w:val="00A309C4"/>
    <w:rsid w:val="00A3322E"/>
    <w:rsid w:val="00A3504C"/>
    <w:rsid w:val="00A35A81"/>
    <w:rsid w:val="00A4156C"/>
    <w:rsid w:val="00A52D96"/>
    <w:rsid w:val="00A54706"/>
    <w:rsid w:val="00A560CD"/>
    <w:rsid w:val="00A57BAB"/>
    <w:rsid w:val="00A67B72"/>
    <w:rsid w:val="00A72B71"/>
    <w:rsid w:val="00A80BB5"/>
    <w:rsid w:val="00A848B5"/>
    <w:rsid w:val="00A868D0"/>
    <w:rsid w:val="00A90303"/>
    <w:rsid w:val="00A92B8E"/>
    <w:rsid w:val="00A93675"/>
    <w:rsid w:val="00A94FCF"/>
    <w:rsid w:val="00A96CAB"/>
    <w:rsid w:val="00AA4939"/>
    <w:rsid w:val="00AB3ED9"/>
    <w:rsid w:val="00AB4F7F"/>
    <w:rsid w:val="00AB5197"/>
    <w:rsid w:val="00AC0E78"/>
    <w:rsid w:val="00AC2FE0"/>
    <w:rsid w:val="00AC3A05"/>
    <w:rsid w:val="00AC3B35"/>
    <w:rsid w:val="00AC582E"/>
    <w:rsid w:val="00AC6D74"/>
    <w:rsid w:val="00AD1BC2"/>
    <w:rsid w:val="00AE1148"/>
    <w:rsid w:val="00AE37BB"/>
    <w:rsid w:val="00AE6016"/>
    <w:rsid w:val="00AF1A0B"/>
    <w:rsid w:val="00AF1D85"/>
    <w:rsid w:val="00AF2C21"/>
    <w:rsid w:val="00AF3AB2"/>
    <w:rsid w:val="00AF4BC9"/>
    <w:rsid w:val="00AF650B"/>
    <w:rsid w:val="00B02CF7"/>
    <w:rsid w:val="00B0403B"/>
    <w:rsid w:val="00B06606"/>
    <w:rsid w:val="00B24D6E"/>
    <w:rsid w:val="00B31314"/>
    <w:rsid w:val="00B328B0"/>
    <w:rsid w:val="00B405A0"/>
    <w:rsid w:val="00B50010"/>
    <w:rsid w:val="00B6175B"/>
    <w:rsid w:val="00B64C97"/>
    <w:rsid w:val="00B66128"/>
    <w:rsid w:val="00B73E3F"/>
    <w:rsid w:val="00B77AD0"/>
    <w:rsid w:val="00B77FF6"/>
    <w:rsid w:val="00B8035C"/>
    <w:rsid w:val="00B80818"/>
    <w:rsid w:val="00B80940"/>
    <w:rsid w:val="00B863F4"/>
    <w:rsid w:val="00B87AFE"/>
    <w:rsid w:val="00B979E0"/>
    <w:rsid w:val="00B97DA6"/>
    <w:rsid w:val="00B97E46"/>
    <w:rsid w:val="00BA059D"/>
    <w:rsid w:val="00BA099E"/>
    <w:rsid w:val="00BA0EC6"/>
    <w:rsid w:val="00BA2E91"/>
    <w:rsid w:val="00BA3AE0"/>
    <w:rsid w:val="00BA54A1"/>
    <w:rsid w:val="00BA5E53"/>
    <w:rsid w:val="00BB010C"/>
    <w:rsid w:val="00BB0C5D"/>
    <w:rsid w:val="00BB6062"/>
    <w:rsid w:val="00BB6BF6"/>
    <w:rsid w:val="00BC09EB"/>
    <w:rsid w:val="00BC4753"/>
    <w:rsid w:val="00BC5F66"/>
    <w:rsid w:val="00BD2C89"/>
    <w:rsid w:val="00BD6155"/>
    <w:rsid w:val="00BD72BC"/>
    <w:rsid w:val="00BE0A62"/>
    <w:rsid w:val="00BE1CE3"/>
    <w:rsid w:val="00BE2991"/>
    <w:rsid w:val="00BE2FA7"/>
    <w:rsid w:val="00BE42A4"/>
    <w:rsid w:val="00BE471E"/>
    <w:rsid w:val="00BE6232"/>
    <w:rsid w:val="00BE6FDF"/>
    <w:rsid w:val="00BF4D0A"/>
    <w:rsid w:val="00BF6540"/>
    <w:rsid w:val="00C01054"/>
    <w:rsid w:val="00C027FA"/>
    <w:rsid w:val="00C035FC"/>
    <w:rsid w:val="00C04AE5"/>
    <w:rsid w:val="00C04EE6"/>
    <w:rsid w:val="00C05C41"/>
    <w:rsid w:val="00C0685A"/>
    <w:rsid w:val="00C14DB6"/>
    <w:rsid w:val="00C21526"/>
    <w:rsid w:val="00C2399D"/>
    <w:rsid w:val="00C255CF"/>
    <w:rsid w:val="00C256C9"/>
    <w:rsid w:val="00C257F5"/>
    <w:rsid w:val="00C3191D"/>
    <w:rsid w:val="00C3283C"/>
    <w:rsid w:val="00C3332C"/>
    <w:rsid w:val="00C34E7B"/>
    <w:rsid w:val="00C37363"/>
    <w:rsid w:val="00C40CA3"/>
    <w:rsid w:val="00C4571D"/>
    <w:rsid w:val="00C51CFC"/>
    <w:rsid w:val="00C5362B"/>
    <w:rsid w:val="00C57B50"/>
    <w:rsid w:val="00C57DD9"/>
    <w:rsid w:val="00C60849"/>
    <w:rsid w:val="00C608E3"/>
    <w:rsid w:val="00C64C0C"/>
    <w:rsid w:val="00C65B35"/>
    <w:rsid w:val="00C71411"/>
    <w:rsid w:val="00C71A5F"/>
    <w:rsid w:val="00C744E4"/>
    <w:rsid w:val="00C80A4E"/>
    <w:rsid w:val="00C85320"/>
    <w:rsid w:val="00C91B72"/>
    <w:rsid w:val="00C91DEF"/>
    <w:rsid w:val="00C9448A"/>
    <w:rsid w:val="00C94A3A"/>
    <w:rsid w:val="00CA11B4"/>
    <w:rsid w:val="00CA2A8C"/>
    <w:rsid w:val="00CA37CB"/>
    <w:rsid w:val="00CA673B"/>
    <w:rsid w:val="00CB0DBC"/>
    <w:rsid w:val="00CB2AF3"/>
    <w:rsid w:val="00CB76CC"/>
    <w:rsid w:val="00CC0CBA"/>
    <w:rsid w:val="00CC6780"/>
    <w:rsid w:val="00CD20CE"/>
    <w:rsid w:val="00CD3C71"/>
    <w:rsid w:val="00CE0A42"/>
    <w:rsid w:val="00CE6C5A"/>
    <w:rsid w:val="00CE7043"/>
    <w:rsid w:val="00CF2025"/>
    <w:rsid w:val="00CF2FF9"/>
    <w:rsid w:val="00CF704A"/>
    <w:rsid w:val="00D02C56"/>
    <w:rsid w:val="00D0419B"/>
    <w:rsid w:val="00D055AE"/>
    <w:rsid w:val="00D1279B"/>
    <w:rsid w:val="00D13127"/>
    <w:rsid w:val="00D14CA5"/>
    <w:rsid w:val="00D25386"/>
    <w:rsid w:val="00D25A97"/>
    <w:rsid w:val="00D25FDC"/>
    <w:rsid w:val="00D264A7"/>
    <w:rsid w:val="00D30B10"/>
    <w:rsid w:val="00D32971"/>
    <w:rsid w:val="00D33041"/>
    <w:rsid w:val="00D34715"/>
    <w:rsid w:val="00D44F2F"/>
    <w:rsid w:val="00D4635B"/>
    <w:rsid w:val="00D502C7"/>
    <w:rsid w:val="00D51486"/>
    <w:rsid w:val="00D52B37"/>
    <w:rsid w:val="00D52FE7"/>
    <w:rsid w:val="00D62C4D"/>
    <w:rsid w:val="00D63016"/>
    <w:rsid w:val="00D67547"/>
    <w:rsid w:val="00D70551"/>
    <w:rsid w:val="00D7268E"/>
    <w:rsid w:val="00D74BDC"/>
    <w:rsid w:val="00D7766F"/>
    <w:rsid w:val="00D81ED2"/>
    <w:rsid w:val="00D83224"/>
    <w:rsid w:val="00D8777F"/>
    <w:rsid w:val="00D87960"/>
    <w:rsid w:val="00D91E10"/>
    <w:rsid w:val="00D93BE2"/>
    <w:rsid w:val="00D956C6"/>
    <w:rsid w:val="00D9797C"/>
    <w:rsid w:val="00DA3932"/>
    <w:rsid w:val="00DB3532"/>
    <w:rsid w:val="00DB3E74"/>
    <w:rsid w:val="00DB5E6B"/>
    <w:rsid w:val="00DC09BC"/>
    <w:rsid w:val="00DC12D6"/>
    <w:rsid w:val="00DC66F3"/>
    <w:rsid w:val="00DD283D"/>
    <w:rsid w:val="00DD5A43"/>
    <w:rsid w:val="00DD6AEB"/>
    <w:rsid w:val="00DD7CA9"/>
    <w:rsid w:val="00DE2C7C"/>
    <w:rsid w:val="00DE7097"/>
    <w:rsid w:val="00DF127F"/>
    <w:rsid w:val="00DF1957"/>
    <w:rsid w:val="00DF25E3"/>
    <w:rsid w:val="00DF3543"/>
    <w:rsid w:val="00DF3EE0"/>
    <w:rsid w:val="00E00B8D"/>
    <w:rsid w:val="00E010C9"/>
    <w:rsid w:val="00E044BB"/>
    <w:rsid w:val="00E04521"/>
    <w:rsid w:val="00E0769B"/>
    <w:rsid w:val="00E11DA9"/>
    <w:rsid w:val="00E125A2"/>
    <w:rsid w:val="00E15B26"/>
    <w:rsid w:val="00E1719E"/>
    <w:rsid w:val="00E21A53"/>
    <w:rsid w:val="00E26870"/>
    <w:rsid w:val="00E26B71"/>
    <w:rsid w:val="00E320B0"/>
    <w:rsid w:val="00E34774"/>
    <w:rsid w:val="00E3578B"/>
    <w:rsid w:val="00E564F4"/>
    <w:rsid w:val="00E605AA"/>
    <w:rsid w:val="00E606E2"/>
    <w:rsid w:val="00E61EFE"/>
    <w:rsid w:val="00E625A0"/>
    <w:rsid w:val="00E62799"/>
    <w:rsid w:val="00E66261"/>
    <w:rsid w:val="00E66963"/>
    <w:rsid w:val="00E66B8C"/>
    <w:rsid w:val="00E66BA0"/>
    <w:rsid w:val="00E6765F"/>
    <w:rsid w:val="00E67743"/>
    <w:rsid w:val="00E67E16"/>
    <w:rsid w:val="00E73362"/>
    <w:rsid w:val="00E74755"/>
    <w:rsid w:val="00E75872"/>
    <w:rsid w:val="00E75AFE"/>
    <w:rsid w:val="00E77A77"/>
    <w:rsid w:val="00E803B0"/>
    <w:rsid w:val="00E81CEC"/>
    <w:rsid w:val="00E82C0B"/>
    <w:rsid w:val="00E960E6"/>
    <w:rsid w:val="00E97D0A"/>
    <w:rsid w:val="00EA12D7"/>
    <w:rsid w:val="00EA2D51"/>
    <w:rsid w:val="00EA519D"/>
    <w:rsid w:val="00EA786D"/>
    <w:rsid w:val="00EB2861"/>
    <w:rsid w:val="00EB3309"/>
    <w:rsid w:val="00EB3FD3"/>
    <w:rsid w:val="00EB7EAB"/>
    <w:rsid w:val="00EC6AE1"/>
    <w:rsid w:val="00ED1C1C"/>
    <w:rsid w:val="00ED43AB"/>
    <w:rsid w:val="00ED5D03"/>
    <w:rsid w:val="00EE2047"/>
    <w:rsid w:val="00EE77D5"/>
    <w:rsid w:val="00EF053E"/>
    <w:rsid w:val="00EF0798"/>
    <w:rsid w:val="00EF2E36"/>
    <w:rsid w:val="00EF6035"/>
    <w:rsid w:val="00EF60B7"/>
    <w:rsid w:val="00F07175"/>
    <w:rsid w:val="00F07BBC"/>
    <w:rsid w:val="00F10594"/>
    <w:rsid w:val="00F14920"/>
    <w:rsid w:val="00F1492A"/>
    <w:rsid w:val="00F15716"/>
    <w:rsid w:val="00F21E3F"/>
    <w:rsid w:val="00F223D1"/>
    <w:rsid w:val="00F239EF"/>
    <w:rsid w:val="00F26658"/>
    <w:rsid w:val="00F30391"/>
    <w:rsid w:val="00F30E62"/>
    <w:rsid w:val="00F33C87"/>
    <w:rsid w:val="00F3586C"/>
    <w:rsid w:val="00F37D20"/>
    <w:rsid w:val="00F402BF"/>
    <w:rsid w:val="00F40BD5"/>
    <w:rsid w:val="00F5184C"/>
    <w:rsid w:val="00F528CD"/>
    <w:rsid w:val="00F53DFC"/>
    <w:rsid w:val="00F63F2C"/>
    <w:rsid w:val="00F66E41"/>
    <w:rsid w:val="00F72582"/>
    <w:rsid w:val="00F73730"/>
    <w:rsid w:val="00F7482F"/>
    <w:rsid w:val="00F773BA"/>
    <w:rsid w:val="00F77FD5"/>
    <w:rsid w:val="00F827A4"/>
    <w:rsid w:val="00F8347D"/>
    <w:rsid w:val="00F84E1F"/>
    <w:rsid w:val="00F869D4"/>
    <w:rsid w:val="00F92A8F"/>
    <w:rsid w:val="00F947F3"/>
    <w:rsid w:val="00F96507"/>
    <w:rsid w:val="00FA02E4"/>
    <w:rsid w:val="00FA20CA"/>
    <w:rsid w:val="00FA2DFD"/>
    <w:rsid w:val="00FA5059"/>
    <w:rsid w:val="00FA5ECC"/>
    <w:rsid w:val="00FA772B"/>
    <w:rsid w:val="00FA7B87"/>
    <w:rsid w:val="00FB00FD"/>
    <w:rsid w:val="00FB1BF4"/>
    <w:rsid w:val="00FB2B99"/>
    <w:rsid w:val="00FB6C0F"/>
    <w:rsid w:val="00FC1A87"/>
    <w:rsid w:val="00FC2277"/>
    <w:rsid w:val="00FC3A6D"/>
    <w:rsid w:val="00FC3BA9"/>
    <w:rsid w:val="00FC55AD"/>
    <w:rsid w:val="00FC69F7"/>
    <w:rsid w:val="00FC7877"/>
    <w:rsid w:val="00FD1501"/>
    <w:rsid w:val="00FD1786"/>
    <w:rsid w:val="00FE1176"/>
    <w:rsid w:val="00FE1DFE"/>
    <w:rsid w:val="00FE546D"/>
    <w:rsid w:val="00FF263F"/>
    <w:rsid w:val="00FF3B32"/>
    <w:rsid w:val="00FF4A5B"/>
    <w:rsid w:val="00FF6B6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f8633,#fe6700,#ff6d09"/>
    </o:shapedefaults>
    <o:shapelayout v:ext="edit">
      <o:idmap v:ext="edit" data="2"/>
    </o:shapelayout>
  </w:shapeDefaults>
  <w:decimalSymbol w:val="."/>
  <w:listSeparator w:val=","/>
  <w14:docId w14:val="3A2E1208"/>
  <w15:docId w15:val="{47D04289-43F0-4103-A580-417B86E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1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69B"/>
    <w:rPr>
      <w:rFonts w:ascii="Georgia" w:eastAsia="Cordia New" w:hAnsi="Georgia" w:cs="Georgia"/>
      <w:b/>
      <w:bCs/>
      <w:sz w:val="30"/>
      <w:szCs w:val="30"/>
    </w:rPr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rsid w:val="0082223F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rsid w:val="000D6359"/>
    <w:rPr>
      <w:sz w:val="24"/>
      <w:szCs w:val="28"/>
    </w:rPr>
  </w:style>
  <w:style w:type="table" w:styleId="TableGrid">
    <w:name w:val="Table Grid"/>
    <w:basedOn w:val="TableNormal"/>
    <w:uiPriority w:val="39"/>
    <w:rsid w:val="00FA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F127F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769B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76CD8"/>
    <w:pPr>
      <w:ind w:left="720"/>
      <w:contextualSpacing/>
    </w:pPr>
    <w:rPr>
      <w:szCs w:val="30"/>
    </w:rPr>
  </w:style>
  <w:style w:type="paragraph" w:customStyle="1" w:styleId="Default">
    <w:name w:val="Default"/>
    <w:rsid w:val="00E076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E0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769B"/>
    <w:rPr>
      <w:color w:val="800080" w:themeColor="followedHyperlink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E0769B"/>
    <w:pPr>
      <w:ind w:left="720"/>
      <w:contextualSpacing/>
    </w:pPr>
    <w:rPr>
      <w:szCs w:val="28"/>
    </w:rPr>
  </w:style>
  <w:style w:type="character" w:styleId="Emphasis">
    <w:name w:val="Emphasis"/>
    <w:basedOn w:val="DefaultParagraphFont"/>
    <w:qFormat/>
    <w:rsid w:val="00E0769B"/>
    <w:rPr>
      <w:i/>
      <w:iCs/>
    </w:rPr>
  </w:style>
  <w:style w:type="table" w:customStyle="1" w:styleId="TableGrid8">
    <w:name w:val="Table Grid8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69B"/>
    <w:rPr>
      <w:rFonts w:ascii="Calibri" w:eastAsia="Calibri" w:hAnsi="Calibri"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E0769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0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AE0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777BA6"/>
    <w:rPr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300DA"/>
  </w:style>
  <w:style w:type="table" w:customStyle="1" w:styleId="TableGrid2">
    <w:name w:val="Table Grid2"/>
    <w:basedOn w:val="TableNormal"/>
    <w:next w:val="TableGrid"/>
    <w:rsid w:val="00A300D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"/>
    <w:rsid w:val="00A300DA"/>
    <w:pPr>
      <w:spacing w:before="100" w:beforeAutospacing="1" w:after="100" w:afterAutospacing="1"/>
    </w:pPr>
    <w:rPr>
      <w:rFonts w:ascii="Tahoma" w:hAnsi="Tahoma" w:cs="Tahoma"/>
    </w:rPr>
  </w:style>
  <w:style w:type="table" w:customStyle="1" w:styleId="TableGrid11">
    <w:name w:val="Table Grid11"/>
    <w:basedOn w:val="TableNormal"/>
    <w:next w:val="TableGrid"/>
    <w:rsid w:val="00A3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3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392A"/>
    <w:pPr>
      <w:spacing w:before="100" w:beforeAutospacing="1" w:after="100" w:afterAutospacing="1"/>
    </w:pPr>
    <w:rPr>
      <w:rFonts w:cs="Times New Roman"/>
    </w:rPr>
  </w:style>
  <w:style w:type="table" w:customStyle="1" w:styleId="TableGrid4">
    <w:name w:val="Table Grid4"/>
    <w:basedOn w:val="TableNormal"/>
    <w:next w:val="TableGrid"/>
    <w:uiPriority w:val="39"/>
    <w:rsid w:val="007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61F2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A1518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rsid w:val="00CE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E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91341"/>
    <w:rPr>
      <w:rFonts w:ascii="THSarabunPSK" w:hAnsi="THSarabunPS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9134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6">
    <w:name w:val="Table Grid16"/>
    <w:basedOn w:val="TableNormal"/>
    <w:next w:val="TableGrid"/>
    <w:uiPriority w:val="39"/>
    <w:rsid w:val="0049134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134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9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1341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341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91341"/>
    <w:rPr>
      <w:vertAlign w:val="superscript"/>
    </w:rPr>
  </w:style>
  <w:style w:type="table" w:customStyle="1" w:styleId="TableGrid25">
    <w:name w:val="Table Grid25"/>
    <w:basedOn w:val="TableNormal"/>
    <w:next w:val="TableGrid"/>
    <w:uiPriority w:val="39"/>
    <w:rsid w:val="0049134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1E252-2632-44BE-9790-D20CC62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12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คู่มือระบบการติดตาม ตรวจสอบ และประเมินผลงาน มทส. ประจำปีงบประมาณ พ.ศ. 2556</vt:lpstr>
    </vt:vector>
  </TitlesOfParts>
  <Company>sut</Company>
  <LinksUpToDate>false</LinksUpToDate>
  <CharactersWithSpaces>33838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คู่มือระบบการติดตาม ตรวจสอบ และประเมินผลงาน มทส. ประจำปีงบประมาณ พ.ศ. 2556</dc:title>
  <dc:creator>planning</dc:creator>
  <cp:lastModifiedBy>Bhornprapa Duanggangngoa</cp:lastModifiedBy>
  <cp:revision>228</cp:revision>
  <cp:lastPrinted>2023-06-15T02:36:00Z</cp:lastPrinted>
  <dcterms:created xsi:type="dcterms:W3CDTF">2015-12-26T08:07:00Z</dcterms:created>
  <dcterms:modified xsi:type="dcterms:W3CDTF">2023-06-15T02:37:00Z</dcterms:modified>
</cp:coreProperties>
</file>